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A4A44" w14:textId="77777777" w:rsidR="008B44E9" w:rsidRDefault="008B44E9" w:rsidP="008B44E9">
      <w:pPr>
        <w:jc w:val="right"/>
        <w:rPr>
          <w:lang w:val="en-US"/>
        </w:rPr>
      </w:pPr>
    </w:p>
    <w:p w14:paraId="6B2A775E" w14:textId="77777777" w:rsidR="002C16DB" w:rsidRDefault="002C16DB" w:rsidP="008B44E9">
      <w:pPr>
        <w:rPr>
          <w:b/>
          <w:bCs/>
          <w:lang w:val="en-US"/>
        </w:rPr>
      </w:pPr>
    </w:p>
    <w:p w14:paraId="33D36EA1" w14:textId="41191F26" w:rsidR="008B44E9" w:rsidRPr="007940DA" w:rsidRDefault="002666C5" w:rsidP="008B44E9">
      <w:pPr>
        <w:rPr>
          <w:lang w:val="es-ES"/>
        </w:rPr>
      </w:pPr>
      <w:r w:rsidRPr="002666C5">
        <w:rPr>
          <w:b/>
          <w:bCs/>
          <w:lang w:val="es-ES"/>
        </w:rPr>
        <w:t>NOTA DE PRENSA</w:t>
      </w:r>
      <w:r w:rsidR="008B44E9" w:rsidRPr="007940DA">
        <w:rPr>
          <w:lang w:val="es-ES"/>
        </w:rPr>
        <w:br/>
      </w:r>
      <w:r w:rsidR="008A5779">
        <w:rPr>
          <w:lang w:val="es-ES"/>
        </w:rPr>
        <w:t>11</w:t>
      </w:r>
      <w:r w:rsidR="008A5779" w:rsidRPr="008A5779">
        <w:rPr>
          <w:lang w:val="es-ES"/>
        </w:rPr>
        <w:t xml:space="preserve"> de junio de 2024</w:t>
      </w:r>
    </w:p>
    <w:p w14:paraId="0238B78D" w14:textId="77777777" w:rsidR="008B44E9" w:rsidRPr="007940DA" w:rsidRDefault="008B44E9" w:rsidP="008B44E9">
      <w:pPr>
        <w:jc w:val="right"/>
        <w:rPr>
          <w:lang w:val="es-ES"/>
        </w:rPr>
      </w:pPr>
    </w:p>
    <w:p w14:paraId="583C36B6" w14:textId="77777777" w:rsidR="008B44E9" w:rsidRPr="007940DA" w:rsidRDefault="008B44E9" w:rsidP="008B44E9">
      <w:pPr>
        <w:rPr>
          <w:b/>
          <w:bCs/>
          <w:lang w:val="es-ES"/>
        </w:rPr>
      </w:pPr>
    </w:p>
    <w:p w14:paraId="5147E1DE" w14:textId="78EBE0DE" w:rsidR="008B44E9" w:rsidRPr="003461A8" w:rsidRDefault="003461A8" w:rsidP="008B44E9">
      <w:pPr>
        <w:rPr>
          <w:sz w:val="24"/>
          <w:szCs w:val="24"/>
          <w:lang w:val="es-ES"/>
        </w:rPr>
      </w:pPr>
      <w:r w:rsidRPr="003461A8">
        <w:rPr>
          <w:b/>
          <w:bCs/>
          <w:sz w:val="24"/>
          <w:szCs w:val="24"/>
          <w:lang w:val="es-ES"/>
        </w:rPr>
        <w:t xml:space="preserve">Descubierto </w:t>
      </w:r>
      <w:r w:rsidR="00012678">
        <w:rPr>
          <w:b/>
          <w:bCs/>
          <w:sz w:val="24"/>
          <w:szCs w:val="24"/>
          <w:lang w:val="es-ES"/>
        </w:rPr>
        <w:t xml:space="preserve">un </w:t>
      </w:r>
      <w:r>
        <w:rPr>
          <w:b/>
          <w:bCs/>
          <w:sz w:val="24"/>
          <w:szCs w:val="24"/>
          <w:lang w:val="es-ES"/>
        </w:rPr>
        <w:t xml:space="preserve">misterioso </w:t>
      </w:r>
      <w:r w:rsidRPr="003461A8">
        <w:rPr>
          <w:b/>
          <w:bCs/>
          <w:sz w:val="24"/>
          <w:szCs w:val="24"/>
          <w:lang w:val="es-ES"/>
        </w:rPr>
        <w:t xml:space="preserve">relato de vampiros que podría </w:t>
      </w:r>
      <w:r w:rsidR="007940DA">
        <w:rPr>
          <w:b/>
          <w:bCs/>
          <w:sz w:val="24"/>
          <w:szCs w:val="24"/>
          <w:lang w:val="es-ES"/>
        </w:rPr>
        <w:t>revolucionar</w:t>
      </w:r>
      <w:r w:rsidRPr="003461A8">
        <w:rPr>
          <w:b/>
          <w:bCs/>
          <w:sz w:val="24"/>
          <w:szCs w:val="24"/>
          <w:lang w:val="es-ES"/>
        </w:rPr>
        <w:t xml:space="preserve"> la historia del género</w:t>
      </w:r>
    </w:p>
    <w:p w14:paraId="727D71EF" w14:textId="77777777" w:rsidR="008B44E9" w:rsidRPr="003461A8" w:rsidRDefault="008B44E9" w:rsidP="008B44E9">
      <w:pPr>
        <w:rPr>
          <w:lang w:val="es-ES"/>
        </w:rPr>
      </w:pPr>
    </w:p>
    <w:p w14:paraId="48C1FE69" w14:textId="0527DF72" w:rsidR="003461A8" w:rsidRPr="004C51A5" w:rsidRDefault="008B44E9" w:rsidP="008B44E9">
      <w:pPr>
        <w:rPr>
          <w:lang w:val="es-ES"/>
        </w:rPr>
      </w:pPr>
      <w:r w:rsidRPr="003461A8">
        <w:rPr>
          <w:lang w:val="es-ES"/>
        </w:rPr>
        <w:t>MÁLAGA</w:t>
      </w:r>
      <w:r w:rsidR="00867073">
        <w:rPr>
          <w:lang w:val="es-ES"/>
        </w:rPr>
        <w:t xml:space="preserve">, </w:t>
      </w:r>
      <w:r w:rsidR="00867073" w:rsidRPr="00867073">
        <w:rPr>
          <w:lang w:val="es-ES"/>
        </w:rPr>
        <w:t>España</w:t>
      </w:r>
      <w:r w:rsidR="00867073">
        <w:rPr>
          <w:lang w:val="es-ES"/>
        </w:rPr>
        <w:t xml:space="preserve"> </w:t>
      </w:r>
      <w:r w:rsidRPr="003461A8">
        <w:rPr>
          <w:lang w:val="es-ES"/>
        </w:rPr>
        <w:t xml:space="preserve">— </w:t>
      </w:r>
      <w:r w:rsidR="003461A8" w:rsidRPr="003461A8">
        <w:rPr>
          <w:lang w:val="es-ES"/>
        </w:rPr>
        <w:t>Un enigmático re</w:t>
      </w:r>
      <w:r w:rsidR="003461A8">
        <w:rPr>
          <w:lang w:val="es-ES"/>
        </w:rPr>
        <w:t xml:space="preserve">lato inglés recién descubierto podría cambiar para siempre nuestra visión de la literatura de vampiros en el siglo XIX. </w:t>
      </w:r>
      <w:r w:rsidR="00012678">
        <w:rPr>
          <w:lang w:val="es-ES"/>
        </w:rPr>
        <w:t xml:space="preserve">Se trata de una obra que </w:t>
      </w:r>
      <w:r w:rsidR="003461A8">
        <w:rPr>
          <w:lang w:val="es-ES"/>
        </w:rPr>
        <w:t>presenta</w:t>
      </w:r>
      <w:r w:rsidR="004C51A5">
        <w:rPr>
          <w:lang w:val="es-ES"/>
        </w:rPr>
        <w:t xml:space="preserve"> con cincuenta años de adelanto</w:t>
      </w:r>
      <w:r w:rsidR="003461A8">
        <w:rPr>
          <w:lang w:val="es-ES"/>
        </w:rPr>
        <w:t xml:space="preserve"> varios rasgos y motivos </w:t>
      </w:r>
      <w:r w:rsidR="004C51A5">
        <w:rPr>
          <w:lang w:val="es-ES"/>
        </w:rPr>
        <w:t xml:space="preserve">que hasta el momento se creían introducidos en 1897 por el </w:t>
      </w:r>
      <w:r w:rsidR="004C51A5">
        <w:rPr>
          <w:i/>
          <w:iCs/>
          <w:lang w:val="es-ES"/>
        </w:rPr>
        <w:t>Drácula</w:t>
      </w:r>
      <w:r w:rsidR="004C51A5">
        <w:rPr>
          <w:lang w:val="es-ES"/>
        </w:rPr>
        <w:t xml:space="preserve"> de Bram </w:t>
      </w:r>
      <w:proofErr w:type="spellStart"/>
      <w:r w:rsidR="004C51A5">
        <w:rPr>
          <w:lang w:val="es-ES"/>
        </w:rPr>
        <w:t>Stoker</w:t>
      </w:r>
      <w:proofErr w:type="spellEnd"/>
      <w:r w:rsidR="004C51A5">
        <w:rPr>
          <w:lang w:val="es-ES"/>
        </w:rPr>
        <w:t>.</w:t>
      </w:r>
    </w:p>
    <w:p w14:paraId="6FE99A23" w14:textId="77777777" w:rsidR="003461A8" w:rsidRPr="003461A8" w:rsidRDefault="003461A8" w:rsidP="008B44E9">
      <w:pPr>
        <w:rPr>
          <w:lang w:val="es-ES"/>
        </w:rPr>
      </w:pPr>
    </w:p>
    <w:p w14:paraId="0625B90F" w14:textId="2EC3F83A" w:rsidR="008B44E9" w:rsidRPr="000343E5" w:rsidRDefault="004C51A5" w:rsidP="008B44E9">
      <w:pPr>
        <w:rPr>
          <w:lang w:val="es-ES"/>
        </w:rPr>
      </w:pPr>
      <w:r>
        <w:rPr>
          <w:lang w:val="es-ES"/>
        </w:rPr>
        <w:t xml:space="preserve">Álvaro García Marín, autor de </w:t>
      </w:r>
      <w:r>
        <w:rPr>
          <w:i/>
          <w:iCs/>
          <w:lang w:val="es-ES"/>
        </w:rPr>
        <w:t>Historias del vampiro griego</w:t>
      </w:r>
      <w:r>
        <w:rPr>
          <w:lang w:val="es-ES"/>
        </w:rPr>
        <w:t xml:space="preserve"> (2017), descubrió “</w:t>
      </w:r>
      <w:proofErr w:type="spellStart"/>
      <w:r>
        <w:rPr>
          <w:lang w:val="es-ES"/>
        </w:rPr>
        <w:t>The</w:t>
      </w:r>
      <w:proofErr w:type="spellEnd"/>
      <w:r>
        <w:rPr>
          <w:lang w:val="es-ES"/>
        </w:rPr>
        <w:t xml:space="preserve"> Vampire </w:t>
      </w:r>
      <w:proofErr w:type="spellStart"/>
      <w:r>
        <w:rPr>
          <w:lang w:val="es-ES"/>
        </w:rPr>
        <w:t>of</w:t>
      </w:r>
      <w:proofErr w:type="spellEnd"/>
      <w:r>
        <w:rPr>
          <w:lang w:val="es-ES"/>
        </w:rPr>
        <w:t xml:space="preserve"> </w:t>
      </w:r>
      <w:proofErr w:type="spellStart"/>
      <w:r>
        <w:rPr>
          <w:lang w:val="es-ES"/>
        </w:rPr>
        <w:t>Vourla</w:t>
      </w:r>
      <w:proofErr w:type="spellEnd"/>
      <w:r>
        <w:rPr>
          <w:lang w:val="es-ES"/>
        </w:rPr>
        <w:t xml:space="preserve">” en Google </w:t>
      </w:r>
      <w:proofErr w:type="spellStart"/>
      <w:r>
        <w:rPr>
          <w:lang w:val="es-ES"/>
        </w:rPr>
        <w:t>Books</w:t>
      </w:r>
      <w:proofErr w:type="spellEnd"/>
      <w:r w:rsidR="000343E5">
        <w:rPr>
          <w:lang w:val="es-ES"/>
        </w:rPr>
        <w:t xml:space="preserve"> en 2017 mientras vivía en Madrid. El relato se publicó por primera vez en 1844 o 1845 en un anuario literario británico titulado </w:t>
      </w:r>
      <w:proofErr w:type="spellStart"/>
      <w:r w:rsidR="000343E5">
        <w:rPr>
          <w:i/>
          <w:iCs/>
          <w:lang w:val="es-ES"/>
        </w:rPr>
        <w:t>The</w:t>
      </w:r>
      <w:proofErr w:type="spellEnd"/>
      <w:r w:rsidR="000343E5">
        <w:rPr>
          <w:i/>
          <w:iCs/>
          <w:lang w:val="es-ES"/>
        </w:rPr>
        <w:t xml:space="preserve"> </w:t>
      </w:r>
      <w:proofErr w:type="spellStart"/>
      <w:r w:rsidR="000343E5">
        <w:rPr>
          <w:i/>
          <w:iCs/>
          <w:lang w:val="es-ES"/>
        </w:rPr>
        <w:t>Chaplet</w:t>
      </w:r>
      <w:proofErr w:type="spellEnd"/>
      <w:r w:rsidR="000343E5">
        <w:rPr>
          <w:lang w:val="es-ES"/>
        </w:rPr>
        <w:t xml:space="preserve">. </w:t>
      </w:r>
    </w:p>
    <w:p w14:paraId="135AD2B4" w14:textId="77777777" w:rsidR="004C51A5" w:rsidRPr="004C51A5" w:rsidRDefault="004C51A5" w:rsidP="008B44E9">
      <w:pPr>
        <w:rPr>
          <w:lang w:val="es-ES"/>
        </w:rPr>
      </w:pPr>
    </w:p>
    <w:p w14:paraId="5BBAA0E6" w14:textId="32FE4E82" w:rsidR="008B44E9" w:rsidRPr="000343E5" w:rsidRDefault="000343E5" w:rsidP="000343E5">
      <w:pPr>
        <w:rPr>
          <w:lang w:val="es-ES"/>
        </w:rPr>
      </w:pPr>
      <w:r w:rsidRPr="000343E5">
        <w:rPr>
          <w:lang w:val="es-ES"/>
        </w:rPr>
        <w:t>García Marín, ahora Profesor Ayudante en la Univ</w:t>
      </w:r>
      <w:r>
        <w:rPr>
          <w:lang w:val="es-ES"/>
        </w:rPr>
        <w:t xml:space="preserve">ersidad de Málaga, afirma: “Cuando comprobé, con enorme sorpresa, que el relato no aparecía mencionado en la bibliografía sobre el tema, supe de inmediato que se trataba de un hallazgo crucial. Por una parte, porque es un texto de extraordinaria calidad, pero, sobre todo, porque introduce en una fecha sorprendentemente temprana una serie de rasgos que hasta ahora se creían exclusivos de </w:t>
      </w:r>
      <w:r>
        <w:rPr>
          <w:i/>
          <w:iCs/>
          <w:lang w:val="es-ES"/>
        </w:rPr>
        <w:t>Drácula</w:t>
      </w:r>
      <w:r>
        <w:rPr>
          <w:lang w:val="es-ES"/>
        </w:rPr>
        <w:t xml:space="preserve">: la vampira que recibe al extranjero en una enigmática mansión aislada, que utiliza </w:t>
      </w:r>
      <w:r w:rsidR="00514926">
        <w:rPr>
          <w:lang w:val="es-ES"/>
        </w:rPr>
        <w:t>sirvientes en apariencia espectrales para trasladarlo hasta ella,</w:t>
      </w:r>
      <w:r>
        <w:rPr>
          <w:lang w:val="es-ES"/>
        </w:rPr>
        <w:t xml:space="preserve"> que </w:t>
      </w:r>
      <w:r w:rsidR="00514926">
        <w:rPr>
          <w:lang w:val="es-ES"/>
        </w:rPr>
        <w:t xml:space="preserve">seduce a su visitante y se bebe su sangre y, sobre todo, que se convierte en murciélago para atacar a su víctima en </w:t>
      </w:r>
      <w:r w:rsidR="00012678">
        <w:rPr>
          <w:lang w:val="es-ES"/>
        </w:rPr>
        <w:t>la</w:t>
      </w:r>
      <w:r w:rsidR="00514926">
        <w:rPr>
          <w:lang w:val="es-ES"/>
        </w:rPr>
        <w:t xml:space="preserve"> habitación</w:t>
      </w:r>
      <w:r w:rsidR="00012678">
        <w:rPr>
          <w:lang w:val="es-ES"/>
        </w:rPr>
        <w:t xml:space="preserve"> de éste</w:t>
      </w:r>
      <w:r w:rsidR="00514926">
        <w:rPr>
          <w:lang w:val="es-ES"/>
        </w:rPr>
        <w:t>.”</w:t>
      </w:r>
    </w:p>
    <w:p w14:paraId="73C0DF13" w14:textId="77777777" w:rsidR="000343E5" w:rsidRPr="000343E5" w:rsidRDefault="000343E5" w:rsidP="008B44E9">
      <w:pPr>
        <w:rPr>
          <w:lang w:val="es-ES"/>
        </w:rPr>
      </w:pPr>
    </w:p>
    <w:p w14:paraId="7EFF6517" w14:textId="455EF640" w:rsidR="00F96AD1" w:rsidRDefault="00514926" w:rsidP="008B44E9">
      <w:pPr>
        <w:rPr>
          <w:lang w:val="es-ES"/>
        </w:rPr>
      </w:pPr>
      <w:r>
        <w:rPr>
          <w:lang w:val="es-ES"/>
        </w:rPr>
        <w:t>El estudioso ha compartido su hallazgo en “</w:t>
      </w:r>
      <w:proofErr w:type="spellStart"/>
      <w:r>
        <w:rPr>
          <w:lang w:val="es-ES"/>
        </w:rPr>
        <w:t>The</w:t>
      </w:r>
      <w:proofErr w:type="spellEnd"/>
      <w:r>
        <w:rPr>
          <w:lang w:val="es-ES"/>
        </w:rPr>
        <w:t xml:space="preserve"> </w:t>
      </w:r>
      <w:proofErr w:type="spellStart"/>
      <w:r>
        <w:rPr>
          <w:lang w:val="es-ES"/>
        </w:rPr>
        <w:t>Significance</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The</w:t>
      </w:r>
      <w:proofErr w:type="spellEnd"/>
      <w:r>
        <w:rPr>
          <w:lang w:val="es-ES"/>
        </w:rPr>
        <w:t xml:space="preserve"> Vampire </w:t>
      </w:r>
      <w:proofErr w:type="spellStart"/>
      <w:r>
        <w:rPr>
          <w:lang w:val="es-ES"/>
        </w:rPr>
        <w:t>of</w:t>
      </w:r>
      <w:proofErr w:type="spellEnd"/>
      <w:r>
        <w:rPr>
          <w:lang w:val="es-ES"/>
        </w:rPr>
        <w:t xml:space="preserve"> </w:t>
      </w:r>
      <w:proofErr w:type="spellStart"/>
      <w:r>
        <w:rPr>
          <w:lang w:val="es-ES"/>
        </w:rPr>
        <w:t>Vourla</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Nineteenth</w:t>
      </w:r>
      <w:proofErr w:type="spellEnd"/>
      <w:r>
        <w:rPr>
          <w:lang w:val="es-ES"/>
        </w:rPr>
        <w:t xml:space="preserve">-Century Vampire </w:t>
      </w:r>
      <w:proofErr w:type="spellStart"/>
      <w:r>
        <w:rPr>
          <w:lang w:val="es-ES"/>
        </w:rPr>
        <w:t>Fiction</w:t>
      </w:r>
      <w:proofErr w:type="spellEnd"/>
      <w:r>
        <w:rPr>
          <w:lang w:val="es-ES"/>
        </w:rPr>
        <w:t xml:space="preserve">”, un artículo publicado en el último número del </w:t>
      </w:r>
      <w:proofErr w:type="spellStart"/>
      <w:r>
        <w:rPr>
          <w:i/>
          <w:iCs/>
          <w:lang w:val="es-ES"/>
        </w:rPr>
        <w:t>Journal</w:t>
      </w:r>
      <w:proofErr w:type="spellEnd"/>
      <w:r>
        <w:rPr>
          <w:i/>
          <w:iCs/>
          <w:lang w:val="es-ES"/>
        </w:rPr>
        <w:t xml:space="preserve"> </w:t>
      </w:r>
      <w:proofErr w:type="spellStart"/>
      <w:r>
        <w:rPr>
          <w:i/>
          <w:iCs/>
          <w:lang w:val="es-ES"/>
        </w:rPr>
        <w:t>of</w:t>
      </w:r>
      <w:proofErr w:type="spellEnd"/>
      <w:r>
        <w:rPr>
          <w:i/>
          <w:iCs/>
          <w:lang w:val="es-ES"/>
        </w:rPr>
        <w:t xml:space="preserve"> Vampire </w:t>
      </w:r>
      <w:proofErr w:type="spellStart"/>
      <w:r>
        <w:rPr>
          <w:i/>
          <w:iCs/>
          <w:lang w:val="es-ES"/>
        </w:rPr>
        <w:t>Studies</w:t>
      </w:r>
      <w:proofErr w:type="spellEnd"/>
      <w:r>
        <w:rPr>
          <w:lang w:val="es-ES"/>
        </w:rPr>
        <w:t xml:space="preserve"> donde pone de manifiesto la importancia del descubrimiento. </w:t>
      </w:r>
    </w:p>
    <w:p w14:paraId="63362205" w14:textId="77777777" w:rsidR="008A5779" w:rsidRDefault="008A5779" w:rsidP="008B44E9">
      <w:pPr>
        <w:rPr>
          <w:lang w:val="es-ES"/>
        </w:rPr>
      </w:pPr>
    </w:p>
    <w:p w14:paraId="01FF368E" w14:textId="5716BE63" w:rsidR="00514926" w:rsidRDefault="00FF6A77" w:rsidP="008A5779">
      <w:pPr>
        <w:rPr>
          <w:lang w:val="es-ES"/>
        </w:rPr>
      </w:pPr>
      <w:r>
        <w:rPr>
          <w:lang w:val="es-ES"/>
        </w:rPr>
        <w:t>El Dr.</w:t>
      </w:r>
      <w:r w:rsidR="008A5779" w:rsidRPr="008A5779">
        <w:rPr>
          <w:lang w:val="es-ES"/>
        </w:rPr>
        <w:t xml:space="preserve"> Xavier Aldana Reyes, profesor titular en literatura y cine </w:t>
      </w:r>
      <w:r>
        <w:rPr>
          <w:lang w:val="es-ES"/>
        </w:rPr>
        <w:t>ingleses en la</w:t>
      </w:r>
      <w:r w:rsidR="008A5779" w:rsidRPr="008A5779">
        <w:rPr>
          <w:lang w:val="es-ES"/>
        </w:rPr>
        <w:t xml:space="preserve"> Manchester </w:t>
      </w:r>
      <w:proofErr w:type="spellStart"/>
      <w:r w:rsidR="008A5779" w:rsidRPr="008A5779">
        <w:rPr>
          <w:lang w:val="es-ES"/>
        </w:rPr>
        <w:t>Metropolitan</w:t>
      </w:r>
      <w:proofErr w:type="spellEnd"/>
      <w:r w:rsidR="008A5779">
        <w:rPr>
          <w:lang w:val="es-ES"/>
        </w:rPr>
        <w:t xml:space="preserve"> </w:t>
      </w:r>
      <w:proofErr w:type="spellStart"/>
      <w:r w:rsidR="008A5779" w:rsidRPr="008A5779">
        <w:rPr>
          <w:lang w:val="es-ES"/>
        </w:rPr>
        <w:t>University</w:t>
      </w:r>
      <w:proofErr w:type="spellEnd"/>
      <w:r w:rsidR="008A5779">
        <w:rPr>
          <w:lang w:val="es-ES"/>
        </w:rPr>
        <w:t xml:space="preserve">, </w:t>
      </w:r>
      <w:r w:rsidR="008A5779" w:rsidRPr="008A5779">
        <w:rPr>
          <w:lang w:val="es-ES"/>
        </w:rPr>
        <w:t>coment</w:t>
      </w:r>
      <w:r>
        <w:rPr>
          <w:lang w:val="es-ES"/>
        </w:rPr>
        <w:t>a sobre el hallazgo</w:t>
      </w:r>
      <w:r w:rsidR="008A5779">
        <w:rPr>
          <w:lang w:val="es-ES"/>
        </w:rPr>
        <w:t>:</w:t>
      </w:r>
      <w:r w:rsidR="008A5779" w:rsidRPr="008A5779">
        <w:rPr>
          <w:lang w:val="es-ES"/>
        </w:rPr>
        <w:t xml:space="preserve"> </w:t>
      </w:r>
      <w:r w:rsidR="008A5779">
        <w:rPr>
          <w:lang w:val="es-ES"/>
        </w:rPr>
        <w:t>“</w:t>
      </w:r>
      <w:r w:rsidR="008A5779" w:rsidRPr="008A5779">
        <w:rPr>
          <w:lang w:val="es-ES"/>
        </w:rPr>
        <w:t xml:space="preserve">A caballo entre el ‘no-muerto’ folclórico de </w:t>
      </w:r>
      <w:r w:rsidR="008A5779">
        <w:rPr>
          <w:lang w:val="es-ES"/>
        </w:rPr>
        <w:t xml:space="preserve">[Lord] </w:t>
      </w:r>
      <w:r w:rsidR="008A5779" w:rsidRPr="008A5779">
        <w:rPr>
          <w:lang w:val="es-ES"/>
        </w:rPr>
        <w:t xml:space="preserve">Byron y el conde metamórfico de </w:t>
      </w:r>
      <w:proofErr w:type="spellStart"/>
      <w:r w:rsidR="008A5779" w:rsidRPr="008A5779">
        <w:rPr>
          <w:lang w:val="es-ES"/>
        </w:rPr>
        <w:t>Stoker</w:t>
      </w:r>
      <w:proofErr w:type="spellEnd"/>
      <w:r w:rsidR="008A5779" w:rsidRPr="008A5779">
        <w:rPr>
          <w:lang w:val="es-ES"/>
        </w:rPr>
        <w:t>, la criatura a la</w:t>
      </w:r>
      <w:r w:rsidR="008A5779">
        <w:rPr>
          <w:lang w:val="es-ES"/>
        </w:rPr>
        <w:t xml:space="preserve"> </w:t>
      </w:r>
      <w:r w:rsidR="008A5779" w:rsidRPr="008A5779">
        <w:rPr>
          <w:lang w:val="es-ES"/>
        </w:rPr>
        <w:t>que nos introduce ‘</w:t>
      </w:r>
      <w:proofErr w:type="spellStart"/>
      <w:r w:rsidR="008A5779" w:rsidRPr="008A5779">
        <w:rPr>
          <w:lang w:val="es-ES"/>
        </w:rPr>
        <w:t>Vourla</w:t>
      </w:r>
      <w:proofErr w:type="spellEnd"/>
      <w:r w:rsidR="008A5779" w:rsidRPr="008A5779">
        <w:rPr>
          <w:lang w:val="es-ES"/>
        </w:rPr>
        <w:t>’ añade una hebra más a la enredada tela de araña de la literatura</w:t>
      </w:r>
      <w:r w:rsidR="008A5779">
        <w:rPr>
          <w:lang w:val="es-ES"/>
        </w:rPr>
        <w:t xml:space="preserve"> </w:t>
      </w:r>
      <w:r w:rsidR="008A5779" w:rsidRPr="008A5779">
        <w:rPr>
          <w:lang w:val="es-ES"/>
        </w:rPr>
        <w:t>vampírica decimonónica. El descubrimiento de García Marín nos recuerda el valor del estudio</w:t>
      </w:r>
      <w:r w:rsidR="008A5779">
        <w:rPr>
          <w:lang w:val="es-ES"/>
        </w:rPr>
        <w:t xml:space="preserve"> </w:t>
      </w:r>
      <w:r w:rsidR="008A5779" w:rsidRPr="008A5779">
        <w:rPr>
          <w:lang w:val="es-ES"/>
        </w:rPr>
        <w:t>minucioso de archivos bibliotecarios y colecciones digitales, especialmente su potencial para</w:t>
      </w:r>
      <w:r w:rsidR="008A5779">
        <w:rPr>
          <w:lang w:val="es-ES"/>
        </w:rPr>
        <w:t xml:space="preserve"> </w:t>
      </w:r>
      <w:r w:rsidR="008A5779" w:rsidRPr="008A5779">
        <w:rPr>
          <w:lang w:val="es-ES"/>
        </w:rPr>
        <w:t>reescribir historias culturales que creemos bien establecidas.</w:t>
      </w:r>
      <w:r w:rsidR="008A5779">
        <w:rPr>
          <w:lang w:val="es-ES"/>
        </w:rPr>
        <w:t>”</w:t>
      </w:r>
    </w:p>
    <w:p w14:paraId="31FDBD16" w14:textId="77777777" w:rsidR="008A5779" w:rsidRPr="00514926" w:rsidRDefault="008A5779" w:rsidP="008A5779">
      <w:pPr>
        <w:rPr>
          <w:lang w:val="es-ES"/>
        </w:rPr>
      </w:pPr>
    </w:p>
    <w:p w14:paraId="1AC92CD5" w14:textId="322FC8F9" w:rsidR="008B44E9" w:rsidRDefault="00F96AD1" w:rsidP="008B44E9">
      <w:pPr>
        <w:rPr>
          <w:lang w:val="es-ES"/>
        </w:rPr>
      </w:pPr>
      <w:r>
        <w:rPr>
          <w:lang w:val="es-ES"/>
        </w:rPr>
        <w:t xml:space="preserve">El relato encabeza la nueva antología editada por García Marín, </w:t>
      </w:r>
      <w:proofErr w:type="spellStart"/>
      <w:r>
        <w:rPr>
          <w:i/>
          <w:iCs/>
          <w:lang w:val="es-ES"/>
        </w:rPr>
        <w:t>The</w:t>
      </w:r>
      <w:proofErr w:type="spellEnd"/>
      <w:r>
        <w:rPr>
          <w:i/>
          <w:iCs/>
          <w:lang w:val="es-ES"/>
        </w:rPr>
        <w:t xml:space="preserve"> Vampire </w:t>
      </w:r>
      <w:proofErr w:type="spellStart"/>
      <w:r>
        <w:rPr>
          <w:i/>
          <w:iCs/>
          <w:lang w:val="es-ES"/>
        </w:rPr>
        <w:t>of</w:t>
      </w:r>
      <w:proofErr w:type="spellEnd"/>
      <w:r>
        <w:rPr>
          <w:i/>
          <w:iCs/>
          <w:lang w:val="es-ES"/>
        </w:rPr>
        <w:t xml:space="preserve"> </w:t>
      </w:r>
      <w:proofErr w:type="spellStart"/>
      <w:r>
        <w:rPr>
          <w:i/>
          <w:iCs/>
          <w:lang w:val="es-ES"/>
        </w:rPr>
        <w:t>Vourla</w:t>
      </w:r>
      <w:proofErr w:type="spellEnd"/>
      <w:r>
        <w:rPr>
          <w:i/>
          <w:iCs/>
          <w:lang w:val="es-ES"/>
        </w:rPr>
        <w:t xml:space="preserve">, and </w:t>
      </w:r>
      <w:proofErr w:type="spellStart"/>
      <w:r>
        <w:rPr>
          <w:i/>
          <w:iCs/>
          <w:lang w:val="es-ES"/>
        </w:rPr>
        <w:t>Other</w:t>
      </w:r>
      <w:proofErr w:type="spellEnd"/>
      <w:r>
        <w:rPr>
          <w:i/>
          <w:iCs/>
          <w:lang w:val="es-ES"/>
        </w:rPr>
        <w:t xml:space="preserve"> </w:t>
      </w:r>
      <w:proofErr w:type="spellStart"/>
      <w:r>
        <w:rPr>
          <w:i/>
          <w:iCs/>
          <w:lang w:val="es-ES"/>
        </w:rPr>
        <w:t>Greek</w:t>
      </w:r>
      <w:proofErr w:type="spellEnd"/>
      <w:r>
        <w:rPr>
          <w:i/>
          <w:iCs/>
          <w:lang w:val="es-ES"/>
        </w:rPr>
        <w:t xml:space="preserve"> Vampire Tales, 1819-1846</w:t>
      </w:r>
      <w:r>
        <w:rPr>
          <w:lang w:val="es-ES"/>
        </w:rPr>
        <w:t xml:space="preserve">, que aparecerá próximamente en la editorial </w:t>
      </w:r>
      <w:r w:rsidR="00012678">
        <w:rPr>
          <w:lang w:val="es-ES"/>
        </w:rPr>
        <w:t xml:space="preserve">norteamericana </w:t>
      </w:r>
      <w:proofErr w:type="spellStart"/>
      <w:r>
        <w:rPr>
          <w:lang w:val="es-ES"/>
        </w:rPr>
        <w:t>Valancourt</w:t>
      </w:r>
      <w:proofErr w:type="spellEnd"/>
      <w:r>
        <w:rPr>
          <w:lang w:val="es-ES"/>
        </w:rPr>
        <w:t xml:space="preserve"> </w:t>
      </w:r>
      <w:proofErr w:type="spellStart"/>
      <w:r>
        <w:rPr>
          <w:lang w:val="es-ES"/>
        </w:rPr>
        <w:t>Books</w:t>
      </w:r>
      <w:proofErr w:type="spellEnd"/>
      <w:r w:rsidR="00FA73D3">
        <w:rPr>
          <w:lang w:val="es-ES"/>
        </w:rPr>
        <w:t>.</w:t>
      </w:r>
      <w:r w:rsidRPr="008A5779">
        <w:rPr>
          <w:lang w:val="es-ES"/>
        </w:rPr>
        <w:t xml:space="preserve"> </w:t>
      </w:r>
      <w:r w:rsidR="00FE0062" w:rsidRPr="00FE0062">
        <w:rPr>
          <w:lang w:val="es-ES"/>
        </w:rPr>
        <w:t xml:space="preserve">También incluirá "El vampiro" de John William </w:t>
      </w:r>
      <w:proofErr w:type="spellStart"/>
      <w:r w:rsidR="00FE0062" w:rsidRPr="00FE0062">
        <w:rPr>
          <w:lang w:val="es-ES"/>
        </w:rPr>
        <w:t>Polidori</w:t>
      </w:r>
      <w:proofErr w:type="spellEnd"/>
      <w:r w:rsidR="00FE0062" w:rsidRPr="00FE0062">
        <w:rPr>
          <w:lang w:val="es-ES"/>
        </w:rPr>
        <w:t>, "Un fragmento" de Byron y otras cuatro historias de vampiros republicadas por primera vez</w:t>
      </w:r>
      <w:r w:rsidRPr="008A5779">
        <w:rPr>
          <w:lang w:val="es-ES"/>
        </w:rPr>
        <w:t xml:space="preserve">. </w:t>
      </w:r>
    </w:p>
    <w:p w14:paraId="62A82640" w14:textId="77777777" w:rsidR="00F96AD1" w:rsidRDefault="00F96AD1" w:rsidP="008B44E9">
      <w:pPr>
        <w:rPr>
          <w:lang w:val="es-ES"/>
        </w:rPr>
      </w:pPr>
    </w:p>
    <w:p w14:paraId="3D7B2B39" w14:textId="4A93657B" w:rsidR="00F96AD1" w:rsidRPr="00F96AD1" w:rsidRDefault="00F96AD1" w:rsidP="008B44E9">
      <w:pPr>
        <w:rPr>
          <w:lang w:val="es-ES"/>
        </w:rPr>
      </w:pPr>
      <w:r>
        <w:rPr>
          <w:lang w:val="es-ES"/>
        </w:rPr>
        <w:t>A diferencia de la mayoría de relatos de la antología,</w:t>
      </w:r>
      <w:r w:rsidR="00922D84">
        <w:rPr>
          <w:lang w:val="es-ES"/>
        </w:rPr>
        <w:t xml:space="preserve"> no obstante,</w:t>
      </w:r>
      <w:r>
        <w:rPr>
          <w:lang w:val="es-ES"/>
        </w:rPr>
        <w:t xml:space="preserve"> </w:t>
      </w:r>
      <w:r w:rsidR="00473345">
        <w:rPr>
          <w:lang w:val="es-ES"/>
        </w:rPr>
        <w:t>resulta casi imposible dilucidar la autoría de “</w:t>
      </w:r>
      <w:proofErr w:type="spellStart"/>
      <w:r w:rsidR="00473345">
        <w:rPr>
          <w:lang w:val="es-ES"/>
        </w:rPr>
        <w:t>The</w:t>
      </w:r>
      <w:proofErr w:type="spellEnd"/>
      <w:r w:rsidR="00473345">
        <w:rPr>
          <w:lang w:val="es-ES"/>
        </w:rPr>
        <w:t xml:space="preserve"> Vampire </w:t>
      </w:r>
      <w:proofErr w:type="spellStart"/>
      <w:r w:rsidR="00473345">
        <w:rPr>
          <w:lang w:val="es-ES"/>
        </w:rPr>
        <w:t>of</w:t>
      </w:r>
      <w:proofErr w:type="spellEnd"/>
      <w:r w:rsidR="00473345">
        <w:rPr>
          <w:lang w:val="es-ES"/>
        </w:rPr>
        <w:t xml:space="preserve"> </w:t>
      </w:r>
      <w:proofErr w:type="spellStart"/>
      <w:r w:rsidR="00473345">
        <w:rPr>
          <w:lang w:val="es-ES"/>
        </w:rPr>
        <w:t>Vourla</w:t>
      </w:r>
      <w:proofErr w:type="spellEnd"/>
      <w:r w:rsidR="00473345">
        <w:rPr>
          <w:lang w:val="es-ES"/>
        </w:rPr>
        <w:t xml:space="preserve">”, que </w:t>
      </w:r>
      <w:r w:rsidR="00922D84">
        <w:rPr>
          <w:lang w:val="es-ES"/>
        </w:rPr>
        <w:t>apareció</w:t>
      </w:r>
      <w:r w:rsidR="00473345">
        <w:rPr>
          <w:lang w:val="es-ES"/>
        </w:rPr>
        <w:t xml:space="preserve"> publicado de manera anónima.</w:t>
      </w:r>
    </w:p>
    <w:p w14:paraId="08ACE66E" w14:textId="77777777" w:rsidR="00933159" w:rsidRDefault="00933159" w:rsidP="00933159">
      <w:pPr>
        <w:rPr>
          <w:lang w:val="es-ES"/>
        </w:rPr>
      </w:pPr>
    </w:p>
    <w:p w14:paraId="643D360A" w14:textId="4A92345D" w:rsidR="00473345" w:rsidRPr="005D71DD" w:rsidRDefault="00473345" w:rsidP="00933159">
      <w:pPr>
        <w:rPr>
          <w:lang w:val="es-ES"/>
        </w:rPr>
      </w:pPr>
      <w:r>
        <w:rPr>
          <w:lang w:val="es-ES"/>
        </w:rPr>
        <w:t xml:space="preserve">“Es un </w:t>
      </w:r>
      <w:r w:rsidR="006A5C28">
        <w:rPr>
          <w:lang w:val="es-ES"/>
        </w:rPr>
        <w:t>absoluto</w:t>
      </w:r>
      <w:r>
        <w:rPr>
          <w:lang w:val="es-ES"/>
        </w:rPr>
        <w:t xml:space="preserve"> misterio. ¿Pudo acaso escribirlo una mujer, teniendo en cuenta el poder y la capacidad de decisión que el relato</w:t>
      </w:r>
      <w:r w:rsidR="001E16C5">
        <w:rPr>
          <w:lang w:val="es-ES"/>
        </w:rPr>
        <w:t xml:space="preserve"> </w:t>
      </w:r>
      <w:r w:rsidR="005D71DD">
        <w:rPr>
          <w:lang w:val="es-ES"/>
        </w:rPr>
        <w:t>atribuye</w:t>
      </w:r>
      <w:r w:rsidR="001E16C5">
        <w:rPr>
          <w:lang w:val="es-ES"/>
        </w:rPr>
        <w:t xml:space="preserve"> a </w:t>
      </w:r>
      <w:proofErr w:type="spellStart"/>
      <w:r w:rsidR="001E16C5">
        <w:rPr>
          <w:lang w:val="es-ES"/>
        </w:rPr>
        <w:t>Heira</w:t>
      </w:r>
      <w:proofErr w:type="spellEnd"/>
      <w:r w:rsidR="001E16C5">
        <w:rPr>
          <w:lang w:val="es-ES"/>
        </w:rPr>
        <w:t>, la vampira griega?</w:t>
      </w:r>
      <w:r w:rsidR="005D71DD">
        <w:rPr>
          <w:lang w:val="es-ES"/>
        </w:rPr>
        <w:t xml:space="preserve">”, afirma García Marín. “Probablemente nunca lo sabremos, pero sin duda </w:t>
      </w:r>
      <w:r w:rsidR="00012678">
        <w:rPr>
          <w:lang w:val="es-ES"/>
        </w:rPr>
        <w:t xml:space="preserve">es un dato que </w:t>
      </w:r>
      <w:r w:rsidR="005D71DD">
        <w:rPr>
          <w:lang w:val="es-ES"/>
        </w:rPr>
        <w:t xml:space="preserve">merece </w:t>
      </w:r>
      <w:r w:rsidR="00012678">
        <w:rPr>
          <w:lang w:val="es-ES"/>
        </w:rPr>
        <w:t xml:space="preserve">la pena </w:t>
      </w:r>
      <w:r w:rsidR="005D71DD">
        <w:rPr>
          <w:lang w:val="es-ES"/>
        </w:rPr>
        <w:t xml:space="preserve">investigar, puesto que </w:t>
      </w:r>
      <w:r w:rsidR="00012678">
        <w:rPr>
          <w:lang w:val="es-ES"/>
        </w:rPr>
        <w:t>se trata de</w:t>
      </w:r>
      <w:r w:rsidR="005D71DD">
        <w:rPr>
          <w:lang w:val="es-ES"/>
        </w:rPr>
        <w:t xml:space="preserve"> un nuevo hito de la literatura de vampiros del siglo XIX, una obra que puede reescribir el camino que conduce hasta el </w:t>
      </w:r>
      <w:r w:rsidR="005D71DD">
        <w:rPr>
          <w:i/>
          <w:iCs/>
          <w:lang w:val="es-ES"/>
        </w:rPr>
        <w:t>Drácula</w:t>
      </w:r>
      <w:r w:rsidR="005D71DD">
        <w:rPr>
          <w:lang w:val="es-ES"/>
        </w:rPr>
        <w:t xml:space="preserve"> de Bram </w:t>
      </w:r>
      <w:proofErr w:type="spellStart"/>
      <w:r w:rsidR="005D71DD">
        <w:rPr>
          <w:lang w:val="es-ES"/>
        </w:rPr>
        <w:t>Stoker</w:t>
      </w:r>
      <w:proofErr w:type="spellEnd"/>
      <w:r w:rsidR="005D71DD">
        <w:rPr>
          <w:lang w:val="es-ES"/>
        </w:rPr>
        <w:t xml:space="preserve"> y revolucionar la historia del género”. </w:t>
      </w:r>
    </w:p>
    <w:p w14:paraId="1DACA699" w14:textId="05966E12" w:rsidR="008B44E9" w:rsidRDefault="008B44E9" w:rsidP="008B44E9">
      <w:pPr>
        <w:rPr>
          <w:lang w:val="es-ES"/>
        </w:rPr>
      </w:pPr>
    </w:p>
    <w:p w14:paraId="037FF116" w14:textId="057C305C" w:rsidR="008B44E9" w:rsidRPr="005D71DD" w:rsidRDefault="008B44E9" w:rsidP="005D71DD">
      <w:pPr>
        <w:rPr>
          <w:lang w:val="es-ES"/>
        </w:rPr>
      </w:pPr>
      <w:bookmarkStart w:id="0" w:name="_Hlk166749627"/>
      <w:proofErr w:type="spellStart"/>
      <w:r w:rsidRPr="002666C5">
        <w:rPr>
          <w:i/>
          <w:iCs/>
          <w:lang w:val="es-ES"/>
        </w:rPr>
        <w:lastRenderedPageBreak/>
        <w:t>The</w:t>
      </w:r>
      <w:proofErr w:type="spellEnd"/>
      <w:r w:rsidRPr="002666C5">
        <w:rPr>
          <w:i/>
          <w:iCs/>
          <w:lang w:val="es-ES"/>
        </w:rPr>
        <w:t xml:space="preserve"> Vampire </w:t>
      </w:r>
      <w:proofErr w:type="spellStart"/>
      <w:r w:rsidRPr="002666C5">
        <w:rPr>
          <w:i/>
          <w:iCs/>
          <w:lang w:val="es-ES"/>
        </w:rPr>
        <w:t>of</w:t>
      </w:r>
      <w:proofErr w:type="spellEnd"/>
      <w:r w:rsidRPr="002666C5">
        <w:rPr>
          <w:i/>
          <w:iCs/>
          <w:lang w:val="es-ES"/>
        </w:rPr>
        <w:t xml:space="preserve"> </w:t>
      </w:r>
      <w:proofErr w:type="spellStart"/>
      <w:r w:rsidRPr="002666C5">
        <w:rPr>
          <w:i/>
          <w:iCs/>
          <w:lang w:val="es-ES"/>
        </w:rPr>
        <w:t>Vourla</w:t>
      </w:r>
      <w:proofErr w:type="spellEnd"/>
      <w:r w:rsidRPr="002666C5">
        <w:rPr>
          <w:rFonts w:ascii="Tahoma" w:hAnsi="Tahoma" w:cs="Tahoma"/>
          <w:i/>
          <w:iCs/>
          <w:lang w:val="en-US"/>
        </w:rPr>
        <w:t>﻿</w:t>
      </w:r>
      <w:r w:rsidRPr="002666C5">
        <w:rPr>
          <w:i/>
          <w:iCs/>
          <w:lang w:val="es-ES"/>
        </w:rPr>
        <w:t xml:space="preserve">, and </w:t>
      </w:r>
      <w:proofErr w:type="spellStart"/>
      <w:r w:rsidRPr="002666C5">
        <w:rPr>
          <w:i/>
          <w:iCs/>
          <w:lang w:val="es-ES"/>
        </w:rPr>
        <w:t>Other</w:t>
      </w:r>
      <w:proofErr w:type="spellEnd"/>
      <w:r w:rsidRPr="002666C5">
        <w:rPr>
          <w:i/>
          <w:iCs/>
          <w:lang w:val="es-ES"/>
        </w:rPr>
        <w:t xml:space="preserve"> </w:t>
      </w:r>
      <w:proofErr w:type="spellStart"/>
      <w:r w:rsidRPr="002666C5">
        <w:rPr>
          <w:i/>
          <w:iCs/>
          <w:lang w:val="es-ES"/>
        </w:rPr>
        <w:t>Greek</w:t>
      </w:r>
      <w:proofErr w:type="spellEnd"/>
      <w:r w:rsidRPr="002666C5">
        <w:rPr>
          <w:i/>
          <w:iCs/>
          <w:lang w:val="es-ES"/>
        </w:rPr>
        <w:t xml:space="preserve"> Vampire Tales, 1819-1846</w:t>
      </w:r>
      <w:bookmarkEnd w:id="0"/>
      <w:r w:rsidR="005D71DD" w:rsidRPr="002666C5">
        <w:rPr>
          <w:lang w:val="es-ES"/>
        </w:rPr>
        <w:t xml:space="preserve"> puede adquirirse en preventa en </w:t>
      </w:r>
      <w:r w:rsidRPr="002666C5">
        <w:rPr>
          <w:lang w:val="es-ES"/>
        </w:rPr>
        <w:t>https://www.valancourtbooks.com/the-vampire-of-vourla.html.</w:t>
      </w:r>
    </w:p>
    <w:p w14:paraId="57775145" w14:textId="77777777" w:rsidR="008B44E9" w:rsidRPr="005D71DD" w:rsidRDefault="008B44E9" w:rsidP="008B44E9">
      <w:pPr>
        <w:rPr>
          <w:lang w:val="es-ES"/>
        </w:rPr>
      </w:pPr>
    </w:p>
    <w:p w14:paraId="5E5080A1" w14:textId="30BCD655" w:rsidR="008B44E9" w:rsidRDefault="008B44E9" w:rsidP="008B44E9">
      <w:pPr>
        <w:rPr>
          <w:lang w:val="en-US"/>
        </w:rPr>
      </w:pPr>
      <w:r w:rsidRPr="008B44E9">
        <w:rPr>
          <w:lang w:val="en-US"/>
        </w:rPr>
        <w:t>###</w:t>
      </w:r>
    </w:p>
    <w:p w14:paraId="115EB8FE" w14:textId="77777777" w:rsidR="00177EFD" w:rsidRDefault="00177EFD" w:rsidP="008B44E9">
      <w:pPr>
        <w:rPr>
          <w:lang w:val="en-US"/>
        </w:rPr>
        <w:sectPr w:rsidR="00177EFD" w:rsidSect="008B44E9">
          <w:footerReference w:type="even" r:id="rId11"/>
          <w:headerReference w:type="first" r:id="rId12"/>
          <w:pgSz w:w="11906" w:h="16838" w:code="9"/>
          <w:pgMar w:top="1418" w:right="1418" w:bottom="1418" w:left="1418" w:header="340" w:footer="340" w:gutter="0"/>
          <w:cols w:space="708"/>
          <w:titlePg/>
          <w:docGrid w:linePitch="360"/>
        </w:sectPr>
      </w:pPr>
    </w:p>
    <w:p w14:paraId="18B2E260" w14:textId="77777777" w:rsidR="008B44E9" w:rsidRDefault="008B44E9" w:rsidP="008B44E9">
      <w:pPr>
        <w:rPr>
          <w:lang w:val="en-US"/>
        </w:rPr>
      </w:pPr>
    </w:p>
    <w:p w14:paraId="3C48CAD5" w14:textId="77777777" w:rsidR="002C16DB" w:rsidRDefault="002C16DB" w:rsidP="008B44E9">
      <w:pPr>
        <w:rPr>
          <w:b/>
          <w:bCs/>
          <w:lang w:val="en-US"/>
        </w:rPr>
      </w:pPr>
    </w:p>
    <w:p w14:paraId="5EE75995" w14:textId="3D4FF250" w:rsidR="004922E7" w:rsidRPr="00C81F76" w:rsidRDefault="0037144D" w:rsidP="004922E7">
      <w:pPr>
        <w:rPr>
          <w:b/>
          <w:bCs/>
          <w:lang w:val="en-US"/>
        </w:rPr>
      </w:pPr>
      <w:r>
        <w:rPr>
          <w:b/>
          <w:bCs/>
          <w:lang w:val="en-US"/>
        </w:rPr>
        <w:t>QUIÉNES SOMOS</w:t>
      </w:r>
    </w:p>
    <w:p w14:paraId="6C6499F8" w14:textId="77777777" w:rsidR="004922E7" w:rsidRDefault="004922E7" w:rsidP="004922E7">
      <w:pPr>
        <w:rPr>
          <w:lang w:val="en-US"/>
        </w:rPr>
      </w:pPr>
    </w:p>
    <w:p w14:paraId="6A73AE0F" w14:textId="2073BF41" w:rsidR="004922E7" w:rsidRPr="009A0214" w:rsidRDefault="00C121C4" w:rsidP="009A0214">
      <w:pPr>
        <w:rPr>
          <w:lang w:val="es-ES"/>
        </w:rPr>
      </w:pPr>
      <w:r w:rsidRPr="00FD2070">
        <w:rPr>
          <w:lang w:val="es-ES"/>
        </w:rPr>
        <w:t>La</w:t>
      </w:r>
      <w:r w:rsidR="004922E7" w:rsidRPr="00FD2070">
        <w:rPr>
          <w:lang w:val="es-ES"/>
        </w:rPr>
        <w:t xml:space="preserve"> </w:t>
      </w:r>
      <w:r w:rsidR="004922E7" w:rsidRPr="00FD2070">
        <w:rPr>
          <w:i/>
          <w:iCs/>
          <w:lang w:val="es-ES"/>
        </w:rPr>
        <w:t xml:space="preserve">Vampire </w:t>
      </w:r>
      <w:proofErr w:type="spellStart"/>
      <w:r w:rsidR="004922E7" w:rsidRPr="00FD2070">
        <w:rPr>
          <w:i/>
          <w:iCs/>
          <w:lang w:val="es-ES"/>
        </w:rPr>
        <w:t>Studies</w:t>
      </w:r>
      <w:proofErr w:type="spellEnd"/>
      <w:r w:rsidR="004922E7" w:rsidRPr="00FD2070">
        <w:rPr>
          <w:i/>
          <w:iCs/>
          <w:lang w:val="es-ES"/>
        </w:rPr>
        <w:t xml:space="preserve"> </w:t>
      </w:r>
      <w:proofErr w:type="spellStart"/>
      <w:r w:rsidR="004922E7" w:rsidRPr="00FD2070">
        <w:rPr>
          <w:i/>
          <w:iCs/>
          <w:lang w:val="es-ES"/>
        </w:rPr>
        <w:t>Association</w:t>
      </w:r>
      <w:proofErr w:type="spellEnd"/>
      <w:r w:rsidRPr="00FD2070">
        <w:rPr>
          <w:lang w:val="es-ES"/>
        </w:rPr>
        <w:t xml:space="preserve"> es una organización sin ánimo de lucro fundada el 31 de octubre de 2018 en la City Library de Melbourne (Australia) “con el fin de promover </w:t>
      </w:r>
      <w:proofErr w:type="gramStart"/>
      <w:r w:rsidRPr="00FD2070">
        <w:rPr>
          <w:lang w:val="es-ES"/>
        </w:rPr>
        <w:t>los  estudios</w:t>
      </w:r>
      <w:proofErr w:type="gramEnd"/>
      <w:r w:rsidRPr="00FD2070">
        <w:rPr>
          <w:lang w:val="es-ES"/>
        </w:rPr>
        <w:t xml:space="preserve"> sobre la figura del vampiro </w:t>
      </w:r>
      <w:r w:rsidR="00FD2070">
        <w:rPr>
          <w:lang w:val="es-ES"/>
        </w:rPr>
        <w:t>desde una perspectiva</w:t>
      </w:r>
      <w:r w:rsidRPr="00FD2070">
        <w:rPr>
          <w:lang w:val="es-ES"/>
        </w:rPr>
        <w:t xml:space="preserve"> multidisciplinar</w:t>
      </w:r>
      <w:r w:rsidR="00FD2070" w:rsidRPr="00FD2070">
        <w:rPr>
          <w:lang w:val="es-ES"/>
        </w:rPr>
        <w:t xml:space="preserve"> a través del estímulo, la publicación y la divulgación de </w:t>
      </w:r>
      <w:r w:rsidR="00FD2070">
        <w:rPr>
          <w:lang w:val="es-ES"/>
        </w:rPr>
        <w:t xml:space="preserve">contribuciones al campo”. Editamos la revista </w:t>
      </w:r>
      <w:proofErr w:type="spellStart"/>
      <w:r w:rsidR="00FD2070">
        <w:rPr>
          <w:i/>
          <w:iCs/>
          <w:lang w:val="es-ES"/>
        </w:rPr>
        <w:t>Journal</w:t>
      </w:r>
      <w:proofErr w:type="spellEnd"/>
      <w:r w:rsidR="00FD2070">
        <w:rPr>
          <w:i/>
          <w:iCs/>
          <w:lang w:val="es-ES"/>
        </w:rPr>
        <w:t xml:space="preserve"> </w:t>
      </w:r>
      <w:proofErr w:type="spellStart"/>
      <w:r w:rsidR="00FD2070">
        <w:rPr>
          <w:i/>
          <w:iCs/>
          <w:lang w:val="es-ES"/>
        </w:rPr>
        <w:t>of</w:t>
      </w:r>
      <w:proofErr w:type="spellEnd"/>
      <w:r w:rsidR="00FD2070">
        <w:rPr>
          <w:i/>
          <w:iCs/>
          <w:lang w:val="es-ES"/>
        </w:rPr>
        <w:t xml:space="preserve"> Vampire </w:t>
      </w:r>
      <w:proofErr w:type="spellStart"/>
      <w:r w:rsidR="00FD2070">
        <w:rPr>
          <w:i/>
          <w:iCs/>
          <w:lang w:val="es-ES"/>
        </w:rPr>
        <w:t>Studies</w:t>
      </w:r>
      <w:proofErr w:type="spellEnd"/>
      <w:r w:rsidR="00FD2070">
        <w:rPr>
          <w:lang w:val="es-ES"/>
        </w:rPr>
        <w:t xml:space="preserve">, una plataforma </w:t>
      </w:r>
      <w:r w:rsidR="009A0214">
        <w:rPr>
          <w:lang w:val="es-ES"/>
        </w:rPr>
        <w:t xml:space="preserve">donde los estudiosos del área pueden compartir sus hallazgos. Más información sobre la asociación en </w:t>
      </w:r>
      <w:r w:rsidR="004922E7" w:rsidRPr="00826EA4">
        <w:rPr>
          <w:lang w:val="es-ES"/>
        </w:rPr>
        <w:t>https://vampirestudies.org/about.</w:t>
      </w:r>
    </w:p>
    <w:p w14:paraId="72E97619" w14:textId="77777777" w:rsidR="004922E7" w:rsidRPr="00826EA4" w:rsidRDefault="004922E7" w:rsidP="008B44E9">
      <w:pPr>
        <w:rPr>
          <w:b/>
          <w:bCs/>
          <w:lang w:val="es-ES"/>
        </w:rPr>
      </w:pPr>
    </w:p>
    <w:p w14:paraId="01649891" w14:textId="77777777" w:rsidR="004922E7" w:rsidRPr="00826EA4" w:rsidRDefault="004922E7" w:rsidP="008B44E9">
      <w:pPr>
        <w:rPr>
          <w:b/>
          <w:bCs/>
          <w:lang w:val="es-ES"/>
        </w:rPr>
      </w:pPr>
    </w:p>
    <w:p w14:paraId="79EBAE8E" w14:textId="112556D8" w:rsidR="00177EFD" w:rsidRPr="00FF6A77" w:rsidRDefault="0037144D" w:rsidP="008B44E9">
      <w:pPr>
        <w:rPr>
          <w:lang w:val="es-ES"/>
        </w:rPr>
        <w:sectPr w:rsidR="00177EFD" w:rsidRPr="00FF6A77" w:rsidSect="008B44E9">
          <w:pgSz w:w="11906" w:h="16838" w:code="9"/>
          <w:pgMar w:top="1418" w:right="1418" w:bottom="1418" w:left="1418" w:header="340" w:footer="340" w:gutter="0"/>
          <w:cols w:space="708"/>
          <w:titlePg/>
          <w:docGrid w:linePitch="360"/>
        </w:sectPr>
      </w:pPr>
      <w:r w:rsidRPr="00FF6A77">
        <w:rPr>
          <w:b/>
          <w:bCs/>
          <w:lang w:val="es-ES"/>
        </w:rPr>
        <w:t>CONTACTOS CON LOS MEDIOS</w:t>
      </w:r>
    </w:p>
    <w:p w14:paraId="737158AD" w14:textId="77777777" w:rsidR="008B44E9" w:rsidRPr="00FF6A77" w:rsidRDefault="008B44E9" w:rsidP="008B44E9">
      <w:pPr>
        <w:rPr>
          <w:lang w:val="es-ES"/>
        </w:rPr>
        <w:sectPr w:rsidR="008B44E9" w:rsidRPr="00FF6A77" w:rsidSect="00177EFD">
          <w:type w:val="continuous"/>
          <w:pgSz w:w="11906" w:h="16838" w:code="9"/>
          <w:pgMar w:top="1418" w:right="1418" w:bottom="1418" w:left="1418" w:header="340" w:footer="340" w:gutter="0"/>
          <w:cols w:space="708"/>
          <w:titlePg/>
          <w:docGrid w:linePitch="360"/>
        </w:sectPr>
      </w:pPr>
    </w:p>
    <w:p w14:paraId="3083AE58" w14:textId="749509E2" w:rsidR="003615A4" w:rsidRPr="006667B7" w:rsidRDefault="008B44E9" w:rsidP="008B44E9">
      <w:pPr>
        <w:rPr>
          <w:lang w:val="es-ES"/>
        </w:rPr>
      </w:pPr>
      <w:r w:rsidRPr="006667B7">
        <w:rPr>
          <w:b/>
          <w:bCs/>
          <w:lang w:val="es-ES"/>
        </w:rPr>
        <w:t>Álvaro García Marín</w:t>
      </w:r>
    </w:p>
    <w:p w14:paraId="24C6B013" w14:textId="1C048187" w:rsidR="008B44E9" w:rsidRDefault="00826EA4" w:rsidP="008B44E9">
      <w:pPr>
        <w:rPr>
          <w:lang w:val="en-US"/>
        </w:rPr>
      </w:pPr>
      <w:proofErr w:type="spellStart"/>
      <w:r>
        <w:rPr>
          <w:lang w:val="en-US"/>
        </w:rPr>
        <w:t>Profesor</w:t>
      </w:r>
      <w:proofErr w:type="spellEnd"/>
      <w:r>
        <w:rPr>
          <w:lang w:val="en-US"/>
        </w:rPr>
        <w:t xml:space="preserve"> </w:t>
      </w:r>
      <w:proofErr w:type="spellStart"/>
      <w:r>
        <w:rPr>
          <w:lang w:val="en-US"/>
        </w:rPr>
        <w:t>Ayudante</w:t>
      </w:r>
      <w:proofErr w:type="spellEnd"/>
      <w:r>
        <w:rPr>
          <w:lang w:val="en-US"/>
        </w:rPr>
        <w:t xml:space="preserve"> Doctor</w:t>
      </w:r>
      <w:r w:rsidR="008B44E9" w:rsidRPr="008B44E9">
        <w:rPr>
          <w:lang w:val="en-US"/>
        </w:rPr>
        <w:br/>
        <w:t>University of Málaga</w:t>
      </w:r>
      <w:r w:rsidR="008B44E9" w:rsidRPr="008B44E9">
        <w:rPr>
          <w:lang w:val="en-US"/>
        </w:rPr>
        <w:br/>
        <w:t>Email: agmarin@uma.es</w:t>
      </w:r>
    </w:p>
    <w:p w14:paraId="15186942" w14:textId="77777777" w:rsidR="00177EFD" w:rsidRDefault="00177EFD" w:rsidP="008B44E9">
      <w:pPr>
        <w:rPr>
          <w:b/>
          <w:bCs/>
          <w:lang w:val="en-US"/>
        </w:rPr>
      </w:pPr>
    </w:p>
    <w:p w14:paraId="545BA259" w14:textId="619465F6" w:rsidR="008B44E9" w:rsidRPr="008B44E9" w:rsidRDefault="008B44E9" w:rsidP="008B44E9">
      <w:pPr>
        <w:rPr>
          <w:b/>
          <w:bCs/>
          <w:lang w:val="en-US"/>
        </w:rPr>
      </w:pPr>
      <w:r w:rsidRPr="008B44E9">
        <w:rPr>
          <w:b/>
          <w:bCs/>
          <w:lang w:val="en-US"/>
        </w:rPr>
        <w:t>Anthony Hogg</w:t>
      </w:r>
    </w:p>
    <w:p w14:paraId="7763A730" w14:textId="11C0124C" w:rsidR="008B44E9" w:rsidRDefault="008B44E9" w:rsidP="008B44E9">
      <w:pPr>
        <w:rPr>
          <w:i/>
          <w:iCs/>
          <w:lang w:val="en-US"/>
        </w:rPr>
      </w:pPr>
      <w:r>
        <w:rPr>
          <w:lang w:val="en-US"/>
        </w:rPr>
        <w:t>Editor</w:t>
      </w:r>
      <w:r w:rsidR="00C81F76">
        <w:rPr>
          <w:lang w:val="en-US"/>
        </w:rPr>
        <w:t xml:space="preserve">, </w:t>
      </w:r>
      <w:r w:rsidRPr="00C81F76">
        <w:rPr>
          <w:i/>
          <w:iCs/>
          <w:lang w:val="en-US"/>
        </w:rPr>
        <w:t>Journal of Vampire Studies</w:t>
      </w:r>
    </w:p>
    <w:p w14:paraId="63B68B7A" w14:textId="747C86B5" w:rsidR="00C81F76" w:rsidRPr="00C81F76" w:rsidRDefault="00C81F76" w:rsidP="008B44E9">
      <w:pPr>
        <w:rPr>
          <w:lang w:val="en-US"/>
        </w:rPr>
      </w:pPr>
      <w:r>
        <w:rPr>
          <w:lang w:val="en-US"/>
        </w:rPr>
        <w:t>President</w:t>
      </w:r>
      <w:r w:rsidR="00826EA4">
        <w:rPr>
          <w:lang w:val="en-US"/>
        </w:rPr>
        <w:t>e</w:t>
      </w:r>
      <w:r w:rsidR="00E52C4F">
        <w:rPr>
          <w:lang w:val="en-US"/>
        </w:rPr>
        <w:t xml:space="preserve">, </w:t>
      </w:r>
      <w:r>
        <w:rPr>
          <w:lang w:val="en-US"/>
        </w:rPr>
        <w:t>Vampire Studies Association</w:t>
      </w:r>
    </w:p>
    <w:p w14:paraId="142495FD" w14:textId="49D7B04B" w:rsidR="008B44E9" w:rsidRDefault="008B44E9" w:rsidP="008B44E9">
      <w:pPr>
        <w:rPr>
          <w:lang w:val="en-US"/>
        </w:rPr>
      </w:pPr>
      <w:r>
        <w:rPr>
          <w:lang w:val="en-US"/>
        </w:rPr>
        <w:t xml:space="preserve">Email: </w:t>
      </w:r>
      <w:r w:rsidR="00177EFD" w:rsidRPr="00177EFD">
        <w:rPr>
          <w:lang w:val="en-US"/>
        </w:rPr>
        <w:t>info@vampirestudies.org</w:t>
      </w:r>
    </w:p>
    <w:p w14:paraId="4F3D93C5" w14:textId="77777777" w:rsidR="00B27FC0" w:rsidRPr="00FF6A77" w:rsidRDefault="00B27FC0" w:rsidP="008B44E9">
      <w:pPr>
        <w:rPr>
          <w:b/>
          <w:bCs/>
          <w:lang w:val="en-US"/>
        </w:rPr>
      </w:pPr>
    </w:p>
    <w:p w14:paraId="7766CAF1" w14:textId="487F1B0D" w:rsidR="00897389" w:rsidRPr="00FF6A77" w:rsidRDefault="00897389" w:rsidP="008B44E9">
      <w:pPr>
        <w:rPr>
          <w:b/>
          <w:bCs/>
          <w:lang w:val="en-US"/>
        </w:rPr>
      </w:pPr>
      <w:r w:rsidRPr="00FF6A77">
        <w:rPr>
          <w:b/>
          <w:bCs/>
          <w:lang w:val="en-US"/>
        </w:rPr>
        <w:t>James D. Jenkins</w:t>
      </w:r>
    </w:p>
    <w:p w14:paraId="1BE34482" w14:textId="4F3D09B3" w:rsidR="00897389" w:rsidRPr="00FF6A77" w:rsidRDefault="00826EA4" w:rsidP="008B44E9">
      <w:pPr>
        <w:rPr>
          <w:lang w:val="en-US"/>
        </w:rPr>
      </w:pPr>
      <w:r w:rsidRPr="00FF6A77">
        <w:rPr>
          <w:lang w:val="en-US"/>
        </w:rPr>
        <w:t>Editor</w:t>
      </w:r>
    </w:p>
    <w:p w14:paraId="51C35576" w14:textId="13340943" w:rsidR="00897389" w:rsidRDefault="00897389" w:rsidP="008B44E9">
      <w:pPr>
        <w:rPr>
          <w:lang w:val="en-US"/>
        </w:rPr>
      </w:pPr>
      <w:proofErr w:type="spellStart"/>
      <w:r w:rsidRPr="00897389">
        <w:rPr>
          <w:lang w:val="en-US"/>
        </w:rPr>
        <w:t>Valancourt</w:t>
      </w:r>
      <w:proofErr w:type="spellEnd"/>
      <w:r w:rsidRPr="00897389">
        <w:rPr>
          <w:lang w:val="en-US"/>
        </w:rPr>
        <w:t xml:space="preserve"> Books</w:t>
      </w:r>
    </w:p>
    <w:p w14:paraId="08D473E7" w14:textId="25FD914B" w:rsidR="00897389" w:rsidRPr="00FF6A77" w:rsidRDefault="0037144D" w:rsidP="008B44E9">
      <w:pPr>
        <w:rPr>
          <w:lang w:val="es-ES"/>
        </w:rPr>
      </w:pPr>
      <w:r>
        <w:rPr>
          <w:lang w:val="es-ES"/>
        </w:rPr>
        <w:t xml:space="preserve">Email: </w:t>
      </w:r>
      <w:r w:rsidR="00897389" w:rsidRPr="00FF6A77">
        <w:rPr>
          <w:lang w:val="es-ES"/>
        </w:rPr>
        <w:t>jjenkins@valancourtbooks.com</w:t>
      </w:r>
    </w:p>
    <w:p w14:paraId="0BD9DAD1" w14:textId="77777777" w:rsidR="00C81F76" w:rsidRPr="00FF6A77" w:rsidRDefault="00C81F76" w:rsidP="008B44E9">
      <w:pPr>
        <w:rPr>
          <w:lang w:val="es-ES"/>
        </w:rPr>
      </w:pPr>
    </w:p>
    <w:p w14:paraId="626B12EF" w14:textId="24EEDCAC" w:rsidR="001B456E" w:rsidRPr="00FF6A77" w:rsidRDefault="00FE0062" w:rsidP="008B44E9">
      <w:pPr>
        <w:rPr>
          <w:b/>
          <w:lang w:val="es-ES"/>
        </w:rPr>
      </w:pPr>
      <w:r w:rsidRPr="00FF6A77">
        <w:rPr>
          <w:b/>
          <w:lang w:val="es-ES"/>
        </w:rPr>
        <w:t>Xavier Aldana Reyes</w:t>
      </w:r>
    </w:p>
    <w:p w14:paraId="40C248F8" w14:textId="35A5E068" w:rsidR="001B456E" w:rsidRPr="006667B7" w:rsidRDefault="00FE0062" w:rsidP="008B44E9">
      <w:pPr>
        <w:rPr>
          <w:lang w:val="es-ES"/>
        </w:rPr>
      </w:pPr>
      <w:r>
        <w:rPr>
          <w:lang w:val="es-ES"/>
        </w:rPr>
        <w:t>P</w:t>
      </w:r>
      <w:r w:rsidRPr="00FE0062">
        <w:rPr>
          <w:lang w:val="es-ES"/>
        </w:rPr>
        <w:t xml:space="preserve">rofesor titular en literatura y cine </w:t>
      </w:r>
      <w:r w:rsidR="00FF6A77">
        <w:rPr>
          <w:lang w:val="es-ES"/>
        </w:rPr>
        <w:t>ingleses</w:t>
      </w:r>
    </w:p>
    <w:p w14:paraId="2B13EBB2" w14:textId="6BAE19C5" w:rsidR="001B456E" w:rsidRPr="006667B7" w:rsidRDefault="00FE0062" w:rsidP="00FE0062">
      <w:pPr>
        <w:rPr>
          <w:lang w:val="es-ES"/>
        </w:rPr>
      </w:pPr>
      <w:r w:rsidRPr="00FE0062">
        <w:rPr>
          <w:lang w:val="es-ES"/>
        </w:rPr>
        <w:t xml:space="preserve">Manchester </w:t>
      </w:r>
      <w:proofErr w:type="spellStart"/>
      <w:r w:rsidRPr="00FE0062">
        <w:rPr>
          <w:lang w:val="es-ES"/>
        </w:rPr>
        <w:t>Metropolitan</w:t>
      </w:r>
      <w:proofErr w:type="spellEnd"/>
      <w:r w:rsidR="00B27FC0">
        <w:rPr>
          <w:lang w:val="es-ES"/>
        </w:rPr>
        <w:t xml:space="preserve"> </w:t>
      </w:r>
      <w:proofErr w:type="spellStart"/>
      <w:r w:rsidRPr="00FE0062">
        <w:rPr>
          <w:lang w:val="es-ES"/>
        </w:rPr>
        <w:t>Uni</w:t>
      </w:r>
      <w:r w:rsidR="00B27FC0">
        <w:rPr>
          <w:lang w:val="es-ES"/>
        </w:rPr>
        <w:t>versity</w:t>
      </w:r>
      <w:proofErr w:type="spellEnd"/>
    </w:p>
    <w:p w14:paraId="689180B8" w14:textId="0B8A683E" w:rsidR="001B456E" w:rsidRPr="00FF6A77" w:rsidRDefault="0037144D" w:rsidP="008B44E9">
      <w:pPr>
        <w:rPr>
          <w:lang w:val="es-ES"/>
        </w:rPr>
      </w:pPr>
      <w:r>
        <w:rPr>
          <w:lang w:val="es-ES"/>
        </w:rPr>
        <w:t xml:space="preserve">Email: </w:t>
      </w:r>
      <w:r w:rsidR="00B27FC0" w:rsidRPr="00FF6A77">
        <w:rPr>
          <w:lang w:val="es-ES"/>
        </w:rPr>
        <w:t>X.Aldana-Reyes@mmu.ac.uk</w:t>
      </w:r>
    </w:p>
    <w:p w14:paraId="2283FC93" w14:textId="77777777" w:rsidR="001B456E" w:rsidRPr="00FF6A77" w:rsidRDefault="001B456E" w:rsidP="008B44E9">
      <w:pPr>
        <w:rPr>
          <w:lang w:val="es-ES"/>
        </w:rPr>
      </w:pPr>
    </w:p>
    <w:p w14:paraId="52FF9A88" w14:textId="77777777" w:rsidR="00826EA4" w:rsidRPr="00FF6A77" w:rsidRDefault="00826EA4" w:rsidP="008B44E9">
      <w:pPr>
        <w:rPr>
          <w:lang w:val="es-ES"/>
        </w:rPr>
        <w:sectPr w:rsidR="00826EA4" w:rsidRPr="00FF6A77" w:rsidSect="001B456E">
          <w:type w:val="continuous"/>
          <w:pgSz w:w="11906" w:h="16838" w:code="9"/>
          <w:pgMar w:top="1418" w:right="1418" w:bottom="1418" w:left="1418" w:header="340" w:footer="340" w:gutter="0"/>
          <w:cols w:num="2" w:space="708"/>
          <w:titlePg/>
          <w:docGrid w:linePitch="360"/>
        </w:sectPr>
      </w:pPr>
    </w:p>
    <w:p w14:paraId="0DC9D642" w14:textId="77777777" w:rsidR="00826EA4" w:rsidRPr="00FF6A77" w:rsidRDefault="00826EA4" w:rsidP="00E46FC8">
      <w:pPr>
        <w:rPr>
          <w:lang w:val="es-ES"/>
        </w:rPr>
      </w:pPr>
    </w:p>
    <w:p w14:paraId="5E63E87F" w14:textId="097F28E0" w:rsidR="008B44E9" w:rsidRPr="00826EA4" w:rsidRDefault="00826EA4" w:rsidP="00826EA4">
      <w:pPr>
        <w:rPr>
          <w:lang w:val="es-ES"/>
        </w:rPr>
        <w:sectPr w:rsidR="008B44E9" w:rsidRPr="00826EA4" w:rsidSect="00177EFD">
          <w:type w:val="continuous"/>
          <w:pgSz w:w="11906" w:h="16838" w:code="9"/>
          <w:pgMar w:top="1418" w:right="1418" w:bottom="1418" w:left="1418" w:header="340" w:footer="340" w:gutter="0"/>
          <w:cols w:space="708"/>
          <w:titlePg/>
          <w:docGrid w:linePitch="360"/>
        </w:sectPr>
      </w:pPr>
      <w:r w:rsidRPr="00826EA4">
        <w:rPr>
          <w:lang w:val="es-ES"/>
        </w:rPr>
        <w:t>Para solicit</w:t>
      </w:r>
      <w:r>
        <w:rPr>
          <w:lang w:val="es-ES"/>
        </w:rPr>
        <w:t>a</w:t>
      </w:r>
      <w:r w:rsidRPr="00826EA4">
        <w:rPr>
          <w:lang w:val="es-ES"/>
        </w:rPr>
        <w:t>r copias</w:t>
      </w:r>
      <w:r>
        <w:rPr>
          <w:lang w:val="es-ES"/>
        </w:rPr>
        <w:t xml:space="preserve"> de cortesía </w:t>
      </w:r>
      <w:r w:rsidRPr="00826EA4">
        <w:rPr>
          <w:lang w:val="es-ES"/>
        </w:rPr>
        <w:t xml:space="preserve">de la antología </w:t>
      </w:r>
      <w:proofErr w:type="spellStart"/>
      <w:r w:rsidRPr="00826EA4">
        <w:rPr>
          <w:i/>
          <w:iCs/>
          <w:lang w:val="es-ES"/>
        </w:rPr>
        <w:t>The</w:t>
      </w:r>
      <w:proofErr w:type="spellEnd"/>
      <w:r w:rsidRPr="00826EA4">
        <w:rPr>
          <w:i/>
          <w:iCs/>
          <w:lang w:val="es-ES"/>
        </w:rPr>
        <w:t xml:space="preserve"> Vampire </w:t>
      </w:r>
      <w:proofErr w:type="spellStart"/>
      <w:r w:rsidRPr="00826EA4">
        <w:rPr>
          <w:i/>
          <w:iCs/>
          <w:lang w:val="es-ES"/>
        </w:rPr>
        <w:t>of</w:t>
      </w:r>
      <w:proofErr w:type="spellEnd"/>
      <w:r w:rsidRPr="00826EA4">
        <w:rPr>
          <w:i/>
          <w:iCs/>
          <w:lang w:val="es-ES"/>
        </w:rPr>
        <w:t xml:space="preserve"> </w:t>
      </w:r>
      <w:proofErr w:type="spellStart"/>
      <w:r w:rsidRPr="00826EA4">
        <w:rPr>
          <w:i/>
          <w:iCs/>
          <w:lang w:val="es-ES"/>
        </w:rPr>
        <w:t>Vourla</w:t>
      </w:r>
      <w:proofErr w:type="spellEnd"/>
      <w:r w:rsidRPr="006A3C3E">
        <w:rPr>
          <w:rFonts w:ascii="Tahoma" w:hAnsi="Tahoma" w:cs="Tahoma"/>
          <w:i/>
          <w:iCs/>
          <w:lang w:val="en-US"/>
        </w:rPr>
        <w:t>﻿</w:t>
      </w:r>
      <w:r w:rsidRPr="00826EA4">
        <w:rPr>
          <w:i/>
          <w:iCs/>
          <w:lang w:val="es-ES"/>
        </w:rPr>
        <w:t xml:space="preserve">, and </w:t>
      </w:r>
      <w:proofErr w:type="spellStart"/>
      <w:r w:rsidRPr="00826EA4">
        <w:rPr>
          <w:i/>
          <w:iCs/>
          <w:lang w:val="es-ES"/>
        </w:rPr>
        <w:t>Other</w:t>
      </w:r>
      <w:proofErr w:type="spellEnd"/>
      <w:r w:rsidRPr="00826EA4">
        <w:rPr>
          <w:i/>
          <w:iCs/>
          <w:lang w:val="es-ES"/>
        </w:rPr>
        <w:t xml:space="preserve"> </w:t>
      </w:r>
      <w:proofErr w:type="spellStart"/>
      <w:r w:rsidRPr="00826EA4">
        <w:rPr>
          <w:i/>
          <w:iCs/>
          <w:lang w:val="es-ES"/>
        </w:rPr>
        <w:t>Greek</w:t>
      </w:r>
      <w:proofErr w:type="spellEnd"/>
      <w:r w:rsidRPr="00826EA4">
        <w:rPr>
          <w:i/>
          <w:iCs/>
          <w:lang w:val="es-ES"/>
        </w:rPr>
        <w:t xml:space="preserve"> Vampire Tales, 1819-1846</w:t>
      </w:r>
      <w:r w:rsidRPr="00826EA4">
        <w:rPr>
          <w:lang w:val="es-ES"/>
        </w:rPr>
        <w:t>,</w:t>
      </w:r>
      <w:r>
        <w:rPr>
          <w:lang w:val="es-ES"/>
        </w:rPr>
        <w:t xml:space="preserve"> póngase en contacto con </w:t>
      </w:r>
      <w:r w:rsidR="006A3C3E" w:rsidRPr="00826EA4">
        <w:rPr>
          <w:lang w:val="es-ES"/>
        </w:rPr>
        <w:t>James D. Jenkins</w:t>
      </w:r>
      <w:r>
        <w:rPr>
          <w:lang w:val="es-ES"/>
        </w:rPr>
        <w:t xml:space="preserve"> (</w:t>
      </w:r>
      <w:r w:rsidR="006A3C3E" w:rsidRPr="00826EA4">
        <w:rPr>
          <w:lang w:val="es-ES"/>
        </w:rPr>
        <w:t>jjenkins@valancourtbooks.com</w:t>
      </w:r>
      <w:r>
        <w:rPr>
          <w:lang w:val="es-ES"/>
        </w:rPr>
        <w:t>).</w:t>
      </w:r>
      <w:r w:rsidR="00FE0062">
        <w:rPr>
          <w:lang w:val="es-ES"/>
        </w:rPr>
        <w:t xml:space="preserve"> </w:t>
      </w:r>
      <w:r w:rsidR="00FE0062" w:rsidRPr="00FE0062">
        <w:rPr>
          <w:lang w:val="es-ES"/>
        </w:rPr>
        <w:t>Tenga en cuenta que es una antología en idioma inglés.</w:t>
      </w:r>
      <w:r w:rsidR="00FE0062">
        <w:rPr>
          <w:lang w:val="es-ES"/>
        </w:rPr>
        <w:t xml:space="preserve"> </w:t>
      </w:r>
    </w:p>
    <w:p w14:paraId="6C726F76" w14:textId="77777777" w:rsidR="001B456E" w:rsidRPr="00826EA4" w:rsidRDefault="001B456E" w:rsidP="00E46FC8">
      <w:pPr>
        <w:rPr>
          <w:b/>
          <w:bCs/>
          <w:lang w:val="es-ES"/>
        </w:rPr>
      </w:pPr>
    </w:p>
    <w:p w14:paraId="4604C668" w14:textId="77777777" w:rsidR="006A3C3E" w:rsidRPr="00826EA4" w:rsidRDefault="006A3C3E" w:rsidP="00E46FC8">
      <w:pPr>
        <w:rPr>
          <w:b/>
          <w:bCs/>
          <w:lang w:val="es-ES"/>
        </w:rPr>
      </w:pPr>
    </w:p>
    <w:p w14:paraId="0F520046" w14:textId="2A8D9161" w:rsidR="00E46FC8" w:rsidRPr="00FF6A77" w:rsidRDefault="00867073" w:rsidP="00E46FC8">
      <w:pPr>
        <w:rPr>
          <w:b/>
          <w:bCs/>
          <w:lang w:val="es-ES"/>
        </w:rPr>
      </w:pPr>
      <w:r w:rsidRPr="00FF6A77">
        <w:rPr>
          <w:b/>
          <w:bCs/>
          <w:lang w:val="es-ES"/>
        </w:rPr>
        <w:t>ENLACES RELEVANTES</w:t>
      </w:r>
    </w:p>
    <w:p w14:paraId="0DEEC2DD" w14:textId="77777777" w:rsidR="00177EFD" w:rsidRPr="00FF6A77" w:rsidRDefault="00177EFD" w:rsidP="00E46FC8">
      <w:pPr>
        <w:rPr>
          <w:lang w:val="es-ES"/>
        </w:rPr>
      </w:pPr>
    </w:p>
    <w:p w14:paraId="3C34A1A0" w14:textId="36918DBF" w:rsidR="00177EFD" w:rsidRPr="006667B7" w:rsidRDefault="00177EFD" w:rsidP="00E46FC8">
      <w:pPr>
        <w:rPr>
          <w:lang w:val="es-ES"/>
        </w:rPr>
      </w:pPr>
      <w:r w:rsidRPr="006667B7">
        <w:rPr>
          <w:lang w:val="es-ES"/>
        </w:rPr>
        <w:t>Álvaro García Marín, “</w:t>
      </w:r>
      <w:proofErr w:type="spellStart"/>
      <w:r w:rsidRPr="006667B7">
        <w:rPr>
          <w:lang w:val="es-ES"/>
        </w:rPr>
        <w:t>The</w:t>
      </w:r>
      <w:proofErr w:type="spellEnd"/>
      <w:r w:rsidRPr="006667B7">
        <w:rPr>
          <w:lang w:val="es-ES"/>
        </w:rPr>
        <w:t xml:space="preserve"> </w:t>
      </w:r>
      <w:proofErr w:type="spellStart"/>
      <w:r w:rsidRPr="006667B7">
        <w:rPr>
          <w:lang w:val="es-ES"/>
        </w:rPr>
        <w:t>Significance</w:t>
      </w:r>
      <w:proofErr w:type="spellEnd"/>
      <w:r w:rsidRPr="006667B7">
        <w:rPr>
          <w:lang w:val="es-ES"/>
        </w:rPr>
        <w:t xml:space="preserve"> </w:t>
      </w:r>
      <w:proofErr w:type="spellStart"/>
      <w:r w:rsidRPr="006667B7">
        <w:rPr>
          <w:lang w:val="es-ES"/>
        </w:rPr>
        <w:t>of</w:t>
      </w:r>
      <w:proofErr w:type="spellEnd"/>
      <w:r w:rsidRPr="006667B7">
        <w:rPr>
          <w:lang w:val="es-ES"/>
        </w:rPr>
        <w:t xml:space="preserve"> ‘</w:t>
      </w:r>
      <w:proofErr w:type="spellStart"/>
      <w:r w:rsidRPr="006667B7">
        <w:rPr>
          <w:lang w:val="es-ES"/>
        </w:rPr>
        <w:t>The</w:t>
      </w:r>
      <w:proofErr w:type="spellEnd"/>
      <w:r w:rsidRPr="006667B7">
        <w:rPr>
          <w:lang w:val="es-ES"/>
        </w:rPr>
        <w:t xml:space="preserve"> Vampire </w:t>
      </w:r>
      <w:proofErr w:type="spellStart"/>
      <w:r w:rsidRPr="006667B7">
        <w:rPr>
          <w:lang w:val="es-ES"/>
        </w:rPr>
        <w:t>of</w:t>
      </w:r>
      <w:proofErr w:type="spellEnd"/>
      <w:r w:rsidRPr="006667B7">
        <w:rPr>
          <w:lang w:val="es-ES"/>
        </w:rPr>
        <w:t xml:space="preserve"> </w:t>
      </w:r>
      <w:proofErr w:type="spellStart"/>
      <w:r w:rsidRPr="006667B7">
        <w:rPr>
          <w:lang w:val="es-ES"/>
        </w:rPr>
        <w:t>Vourla</w:t>
      </w:r>
      <w:proofErr w:type="spellEnd"/>
      <w:r w:rsidRPr="006667B7">
        <w:rPr>
          <w:lang w:val="es-ES"/>
        </w:rPr>
        <w:t xml:space="preserve">’ </w:t>
      </w:r>
      <w:proofErr w:type="spellStart"/>
      <w:r w:rsidRPr="006667B7">
        <w:rPr>
          <w:lang w:val="es-ES"/>
        </w:rPr>
        <w:t>to</w:t>
      </w:r>
      <w:proofErr w:type="spellEnd"/>
      <w:r w:rsidRPr="006667B7">
        <w:rPr>
          <w:lang w:val="es-ES"/>
        </w:rPr>
        <w:t xml:space="preserve"> </w:t>
      </w:r>
      <w:proofErr w:type="spellStart"/>
      <w:r w:rsidRPr="006667B7">
        <w:rPr>
          <w:lang w:val="es-ES"/>
        </w:rPr>
        <w:t>Nineteenth</w:t>
      </w:r>
      <w:proofErr w:type="spellEnd"/>
      <w:r w:rsidRPr="006667B7">
        <w:rPr>
          <w:lang w:val="es-ES"/>
        </w:rPr>
        <w:t xml:space="preserve">-Century Vampire </w:t>
      </w:r>
      <w:proofErr w:type="spellStart"/>
      <w:r w:rsidRPr="006667B7">
        <w:rPr>
          <w:lang w:val="es-ES"/>
        </w:rPr>
        <w:t>Fiction</w:t>
      </w:r>
      <w:proofErr w:type="spellEnd"/>
      <w:r w:rsidRPr="006667B7">
        <w:rPr>
          <w:lang w:val="es-ES"/>
        </w:rPr>
        <w:t>”</w:t>
      </w:r>
      <w:r w:rsidR="00531D58" w:rsidRPr="006667B7">
        <w:rPr>
          <w:lang w:val="es-ES"/>
        </w:rPr>
        <w:t xml:space="preserve"> [La importancia de 'El vampiro de </w:t>
      </w:r>
      <w:proofErr w:type="spellStart"/>
      <w:r w:rsidR="00531D58" w:rsidRPr="006667B7">
        <w:rPr>
          <w:lang w:val="es-ES"/>
        </w:rPr>
        <w:t>Vourla</w:t>
      </w:r>
      <w:proofErr w:type="spellEnd"/>
      <w:r w:rsidR="00531D58" w:rsidRPr="006667B7">
        <w:rPr>
          <w:lang w:val="es-ES"/>
        </w:rPr>
        <w:t>' para la ficción vampírica del siglo XIX],</w:t>
      </w:r>
      <w:r w:rsidRPr="006667B7">
        <w:rPr>
          <w:lang w:val="es-ES"/>
        </w:rPr>
        <w:t xml:space="preserve"> </w:t>
      </w:r>
      <w:proofErr w:type="spellStart"/>
      <w:r w:rsidRPr="006667B7">
        <w:rPr>
          <w:i/>
          <w:iCs/>
          <w:lang w:val="es-ES"/>
        </w:rPr>
        <w:t>Journal</w:t>
      </w:r>
      <w:proofErr w:type="spellEnd"/>
      <w:r w:rsidRPr="006667B7">
        <w:rPr>
          <w:i/>
          <w:iCs/>
          <w:lang w:val="es-ES"/>
        </w:rPr>
        <w:t xml:space="preserve"> </w:t>
      </w:r>
      <w:proofErr w:type="spellStart"/>
      <w:r w:rsidRPr="006667B7">
        <w:rPr>
          <w:i/>
          <w:iCs/>
          <w:lang w:val="es-ES"/>
        </w:rPr>
        <w:t>of</w:t>
      </w:r>
      <w:proofErr w:type="spellEnd"/>
      <w:r w:rsidRPr="006667B7">
        <w:rPr>
          <w:i/>
          <w:iCs/>
          <w:lang w:val="es-ES"/>
        </w:rPr>
        <w:t xml:space="preserve"> Vampire </w:t>
      </w:r>
      <w:proofErr w:type="spellStart"/>
      <w:r w:rsidRPr="006667B7">
        <w:rPr>
          <w:i/>
          <w:iCs/>
          <w:lang w:val="es-ES"/>
        </w:rPr>
        <w:t>Studies</w:t>
      </w:r>
      <w:proofErr w:type="spellEnd"/>
      <w:r w:rsidRPr="006667B7">
        <w:rPr>
          <w:lang w:val="es-ES"/>
        </w:rPr>
        <w:t xml:space="preserve"> 3 (2023): </w:t>
      </w:r>
      <w:r w:rsidR="00C81F76" w:rsidRPr="006667B7">
        <w:rPr>
          <w:lang w:val="es-ES"/>
        </w:rPr>
        <w:t>46–83, https://archive.org/details/journal_of_vampire_studies_3_2023.</w:t>
      </w:r>
    </w:p>
    <w:p w14:paraId="7EF26E74" w14:textId="77777777" w:rsidR="00177EFD" w:rsidRPr="006667B7" w:rsidRDefault="00177EFD" w:rsidP="00E46FC8">
      <w:pPr>
        <w:rPr>
          <w:lang w:val="es-ES"/>
        </w:rPr>
      </w:pPr>
    </w:p>
    <w:p w14:paraId="32660C79" w14:textId="3863542B" w:rsidR="00177EFD" w:rsidRPr="00826EA4" w:rsidRDefault="00177EFD" w:rsidP="00E46FC8">
      <w:pPr>
        <w:rPr>
          <w:lang w:val="es-ES"/>
        </w:rPr>
      </w:pPr>
      <w:r w:rsidRPr="00826EA4">
        <w:rPr>
          <w:lang w:val="es-ES"/>
        </w:rPr>
        <w:t>Anthony Hogg, “</w:t>
      </w:r>
      <w:proofErr w:type="spellStart"/>
      <w:r w:rsidRPr="00826EA4">
        <w:rPr>
          <w:lang w:val="es-ES"/>
        </w:rPr>
        <w:t>Publication</w:t>
      </w:r>
      <w:proofErr w:type="spellEnd"/>
      <w:r w:rsidRPr="00826EA4">
        <w:rPr>
          <w:lang w:val="es-ES"/>
        </w:rPr>
        <w:t xml:space="preserve"> Date </w:t>
      </w:r>
      <w:proofErr w:type="spellStart"/>
      <w:r w:rsidRPr="00826EA4">
        <w:rPr>
          <w:lang w:val="es-ES"/>
        </w:rPr>
        <w:t>of</w:t>
      </w:r>
      <w:proofErr w:type="spellEnd"/>
      <w:r w:rsidRPr="00826EA4">
        <w:rPr>
          <w:lang w:val="es-ES"/>
        </w:rPr>
        <w:t xml:space="preserve"> ‘</w:t>
      </w:r>
      <w:proofErr w:type="spellStart"/>
      <w:r w:rsidRPr="00826EA4">
        <w:rPr>
          <w:lang w:val="es-ES"/>
        </w:rPr>
        <w:t>The</w:t>
      </w:r>
      <w:proofErr w:type="spellEnd"/>
      <w:r w:rsidRPr="00826EA4">
        <w:rPr>
          <w:lang w:val="es-ES"/>
        </w:rPr>
        <w:t xml:space="preserve"> Vampire </w:t>
      </w:r>
      <w:proofErr w:type="spellStart"/>
      <w:r w:rsidRPr="00826EA4">
        <w:rPr>
          <w:lang w:val="es-ES"/>
        </w:rPr>
        <w:t>of</w:t>
      </w:r>
      <w:proofErr w:type="spellEnd"/>
      <w:r w:rsidRPr="00826EA4">
        <w:rPr>
          <w:lang w:val="es-ES"/>
        </w:rPr>
        <w:t xml:space="preserve"> </w:t>
      </w:r>
      <w:proofErr w:type="spellStart"/>
      <w:r w:rsidRPr="00826EA4">
        <w:rPr>
          <w:lang w:val="es-ES"/>
        </w:rPr>
        <w:t>Vourla</w:t>
      </w:r>
      <w:proofErr w:type="spellEnd"/>
      <w:r w:rsidRPr="00826EA4">
        <w:rPr>
          <w:lang w:val="es-ES"/>
        </w:rPr>
        <w:t>’”</w:t>
      </w:r>
      <w:r w:rsidR="00826EA4" w:rsidRPr="00826EA4">
        <w:rPr>
          <w:lang w:val="es-ES"/>
        </w:rPr>
        <w:t xml:space="preserve"> [La fecha de publicación</w:t>
      </w:r>
      <w:r w:rsidRPr="00826EA4">
        <w:rPr>
          <w:lang w:val="es-ES"/>
        </w:rPr>
        <w:t xml:space="preserve"> </w:t>
      </w:r>
      <w:r w:rsidR="00826EA4" w:rsidRPr="00826EA4">
        <w:rPr>
          <w:lang w:val="es-ES"/>
        </w:rPr>
        <w:t xml:space="preserve">de ‘El vampiro de </w:t>
      </w:r>
      <w:proofErr w:type="spellStart"/>
      <w:r w:rsidR="00826EA4" w:rsidRPr="00826EA4">
        <w:rPr>
          <w:lang w:val="es-ES"/>
        </w:rPr>
        <w:t>Vourla</w:t>
      </w:r>
      <w:proofErr w:type="spellEnd"/>
      <w:r w:rsidR="00826EA4" w:rsidRPr="00826EA4">
        <w:rPr>
          <w:lang w:val="es-ES"/>
        </w:rPr>
        <w:t>’</w:t>
      </w:r>
      <w:r w:rsidR="00826EA4">
        <w:rPr>
          <w:lang w:val="es-ES"/>
        </w:rPr>
        <w:t xml:space="preserve">], </w:t>
      </w:r>
      <w:proofErr w:type="spellStart"/>
      <w:r w:rsidRPr="00826EA4">
        <w:rPr>
          <w:i/>
          <w:iCs/>
          <w:lang w:val="es-ES"/>
        </w:rPr>
        <w:t>Journal</w:t>
      </w:r>
      <w:proofErr w:type="spellEnd"/>
      <w:r w:rsidRPr="00826EA4">
        <w:rPr>
          <w:i/>
          <w:iCs/>
          <w:lang w:val="es-ES"/>
        </w:rPr>
        <w:t xml:space="preserve"> </w:t>
      </w:r>
      <w:proofErr w:type="spellStart"/>
      <w:r w:rsidRPr="00826EA4">
        <w:rPr>
          <w:i/>
          <w:iCs/>
          <w:lang w:val="es-ES"/>
        </w:rPr>
        <w:t>of</w:t>
      </w:r>
      <w:proofErr w:type="spellEnd"/>
      <w:r w:rsidRPr="00826EA4">
        <w:rPr>
          <w:i/>
          <w:iCs/>
          <w:lang w:val="es-ES"/>
        </w:rPr>
        <w:t xml:space="preserve"> Vampire </w:t>
      </w:r>
      <w:proofErr w:type="spellStart"/>
      <w:r w:rsidRPr="00826EA4">
        <w:rPr>
          <w:i/>
          <w:iCs/>
          <w:lang w:val="es-ES"/>
        </w:rPr>
        <w:t>Studies</w:t>
      </w:r>
      <w:proofErr w:type="spellEnd"/>
      <w:r w:rsidRPr="00826EA4">
        <w:rPr>
          <w:lang w:val="es-ES"/>
        </w:rPr>
        <w:t xml:space="preserve"> 3 (2023): </w:t>
      </w:r>
      <w:r w:rsidR="00C81F76" w:rsidRPr="00826EA4">
        <w:rPr>
          <w:lang w:val="es-ES"/>
        </w:rPr>
        <w:t xml:space="preserve">90–99, </w:t>
      </w:r>
      <w:r w:rsidR="00897389" w:rsidRPr="00826EA4">
        <w:rPr>
          <w:lang w:val="es-ES"/>
        </w:rPr>
        <w:t>https://archive.org/details/journal_of_vampire_studies_3_2023</w:t>
      </w:r>
      <w:r w:rsidR="00C81F76" w:rsidRPr="00826EA4">
        <w:rPr>
          <w:lang w:val="es-ES"/>
        </w:rPr>
        <w:t>.</w:t>
      </w:r>
    </w:p>
    <w:p w14:paraId="74B76AE7" w14:textId="77777777" w:rsidR="00897389" w:rsidRPr="00826EA4" w:rsidRDefault="00897389" w:rsidP="00E46FC8">
      <w:pPr>
        <w:rPr>
          <w:lang w:val="es-ES"/>
        </w:rPr>
      </w:pPr>
    </w:p>
    <w:p w14:paraId="4988405E" w14:textId="0DC1F184" w:rsidR="003F00E3" w:rsidRPr="00826EA4" w:rsidRDefault="003F00E3" w:rsidP="00E46FC8">
      <w:pPr>
        <w:rPr>
          <w:rFonts w:cs="Arial"/>
          <w:lang w:val="es-ES"/>
        </w:rPr>
      </w:pPr>
      <w:r w:rsidRPr="00826EA4">
        <w:rPr>
          <w:rFonts w:cs="Arial"/>
          <w:lang w:val="es-ES"/>
        </w:rPr>
        <w:t xml:space="preserve">Dean </w:t>
      </w:r>
      <w:proofErr w:type="spellStart"/>
      <w:r w:rsidRPr="00826EA4">
        <w:rPr>
          <w:rFonts w:cs="Arial"/>
          <w:lang w:val="es-ES"/>
        </w:rPr>
        <w:t>Kalimniou</w:t>
      </w:r>
      <w:proofErr w:type="spellEnd"/>
      <w:r w:rsidRPr="00826EA4">
        <w:rPr>
          <w:rFonts w:cs="Arial"/>
          <w:lang w:val="es-ES"/>
        </w:rPr>
        <w:t>, “</w:t>
      </w:r>
      <w:proofErr w:type="spellStart"/>
      <w:r w:rsidRPr="00826EA4">
        <w:rPr>
          <w:rFonts w:cs="Arial"/>
          <w:lang w:val="es-ES"/>
        </w:rPr>
        <w:t>Diatribe</w:t>
      </w:r>
      <w:proofErr w:type="spellEnd"/>
      <w:r w:rsidRPr="00826EA4">
        <w:rPr>
          <w:rFonts w:cs="Arial"/>
          <w:lang w:val="es-ES"/>
        </w:rPr>
        <w:t xml:space="preserve">: </w:t>
      </w:r>
      <w:proofErr w:type="spellStart"/>
      <w:r w:rsidRPr="00826EA4">
        <w:rPr>
          <w:rFonts w:cs="Arial"/>
          <w:lang w:val="es-ES"/>
        </w:rPr>
        <w:t>Rediscovering</w:t>
      </w:r>
      <w:proofErr w:type="spellEnd"/>
      <w:r w:rsidRPr="00826EA4">
        <w:rPr>
          <w:rFonts w:cs="Arial"/>
          <w:lang w:val="es-ES"/>
        </w:rPr>
        <w:t xml:space="preserve"> </w:t>
      </w:r>
      <w:proofErr w:type="spellStart"/>
      <w:r w:rsidRPr="00826EA4">
        <w:rPr>
          <w:rFonts w:cs="Arial"/>
          <w:lang w:val="es-ES"/>
        </w:rPr>
        <w:t>Greek</w:t>
      </w:r>
      <w:proofErr w:type="spellEnd"/>
      <w:r w:rsidRPr="00826EA4">
        <w:rPr>
          <w:rFonts w:cs="Arial"/>
          <w:lang w:val="es-ES"/>
        </w:rPr>
        <w:t xml:space="preserve"> Vampires”</w:t>
      </w:r>
      <w:r w:rsidR="00826EA4" w:rsidRPr="00826EA4">
        <w:rPr>
          <w:rFonts w:cs="Arial"/>
          <w:lang w:val="es-ES"/>
        </w:rPr>
        <w:t xml:space="preserve"> </w:t>
      </w:r>
      <w:r w:rsidR="00826EA4">
        <w:rPr>
          <w:rFonts w:cs="Arial"/>
          <w:lang w:val="es-ES"/>
        </w:rPr>
        <w:t>[Diatriba: el redescubrimiento de los vampiros griegos],</w:t>
      </w:r>
      <w:r w:rsidRPr="00826EA4">
        <w:rPr>
          <w:rFonts w:cs="Arial"/>
          <w:lang w:val="es-ES"/>
        </w:rPr>
        <w:t xml:space="preserve"> Dialogue, </w:t>
      </w:r>
      <w:r w:rsidRPr="00826EA4">
        <w:rPr>
          <w:rFonts w:cs="Arial"/>
          <w:i/>
          <w:lang w:val="es-ES"/>
        </w:rPr>
        <w:t xml:space="preserve">Neos </w:t>
      </w:r>
      <w:proofErr w:type="spellStart"/>
      <w:r w:rsidRPr="00826EA4">
        <w:rPr>
          <w:rFonts w:cs="Arial"/>
          <w:i/>
          <w:lang w:val="es-ES"/>
        </w:rPr>
        <w:t>Kosmos</w:t>
      </w:r>
      <w:proofErr w:type="spellEnd"/>
      <w:r w:rsidRPr="00826EA4">
        <w:rPr>
          <w:rFonts w:cs="Arial"/>
          <w:lang w:val="es-ES"/>
        </w:rPr>
        <w:t xml:space="preserve">, </w:t>
      </w:r>
      <w:proofErr w:type="spellStart"/>
      <w:r w:rsidRPr="00826EA4">
        <w:rPr>
          <w:rFonts w:cs="Arial"/>
          <w:lang w:val="es-ES"/>
        </w:rPr>
        <w:t>February</w:t>
      </w:r>
      <w:proofErr w:type="spellEnd"/>
      <w:r w:rsidRPr="00826EA4">
        <w:rPr>
          <w:rFonts w:cs="Arial"/>
          <w:lang w:val="es-ES"/>
        </w:rPr>
        <w:t xml:space="preserve"> 18, 2024, https://neoskosmos.com/en/2024/02/18/dialogue/opinion/diatribe-rediscovering-greek-vampires/.</w:t>
      </w:r>
    </w:p>
    <w:p w14:paraId="07D0B1A0" w14:textId="77777777" w:rsidR="003F00E3" w:rsidRPr="00826EA4" w:rsidRDefault="003F00E3" w:rsidP="00E46FC8">
      <w:pPr>
        <w:rPr>
          <w:rFonts w:cs="Arial"/>
          <w:lang w:val="es-ES"/>
        </w:rPr>
      </w:pPr>
    </w:p>
    <w:p w14:paraId="08B2D098" w14:textId="4AD6DCD4" w:rsidR="00B73881" w:rsidRPr="00826EA4" w:rsidRDefault="0075297C" w:rsidP="00E46FC8">
      <w:pPr>
        <w:rPr>
          <w:rFonts w:cs="Arial"/>
          <w:lang w:val="es-ES"/>
        </w:rPr>
      </w:pPr>
      <w:proofErr w:type="spellStart"/>
      <w:r w:rsidRPr="00826EA4">
        <w:rPr>
          <w:rFonts w:cs="Arial"/>
          <w:lang w:val="es-ES"/>
        </w:rPr>
        <w:t>Daichi</w:t>
      </w:r>
      <w:proofErr w:type="spellEnd"/>
      <w:r w:rsidRPr="00826EA4">
        <w:rPr>
          <w:rFonts w:cs="Arial"/>
          <w:lang w:val="es-ES"/>
        </w:rPr>
        <w:t xml:space="preserve"> </w:t>
      </w:r>
      <w:proofErr w:type="spellStart"/>
      <w:r w:rsidRPr="00826EA4">
        <w:rPr>
          <w:rFonts w:cs="Arial"/>
          <w:lang w:val="es-ES"/>
        </w:rPr>
        <w:t>Moriguchi</w:t>
      </w:r>
      <w:proofErr w:type="spellEnd"/>
      <w:r w:rsidRPr="00826EA4">
        <w:rPr>
          <w:rFonts w:cs="Arial"/>
          <w:lang w:val="es-ES"/>
        </w:rPr>
        <w:t>, “</w:t>
      </w:r>
      <w:proofErr w:type="spellStart"/>
      <w:r w:rsidRPr="00826EA4">
        <w:rPr>
          <w:rFonts w:cs="Arial"/>
          <w:lang w:val="es-ES"/>
        </w:rPr>
        <w:t>Ijin</w:t>
      </w:r>
      <w:proofErr w:type="spellEnd"/>
      <w:r w:rsidRPr="00826EA4">
        <w:rPr>
          <w:rFonts w:cs="Arial"/>
          <w:lang w:val="es-ES"/>
        </w:rPr>
        <w:t xml:space="preserve">-ron de </w:t>
      </w:r>
      <w:proofErr w:type="spellStart"/>
      <w:r w:rsidRPr="00826EA4">
        <w:rPr>
          <w:rFonts w:cs="Arial"/>
          <w:lang w:val="es-ES"/>
        </w:rPr>
        <w:t>yomitoku</w:t>
      </w:r>
      <w:proofErr w:type="spellEnd"/>
      <w:r w:rsidRPr="00826EA4">
        <w:rPr>
          <w:rFonts w:cs="Arial"/>
          <w:lang w:val="es-ES"/>
        </w:rPr>
        <w:t xml:space="preserve"> </w:t>
      </w:r>
      <w:proofErr w:type="spellStart"/>
      <w:r w:rsidRPr="00826EA4">
        <w:rPr>
          <w:rFonts w:cs="Arial"/>
          <w:lang w:val="es-ES"/>
        </w:rPr>
        <w:t>vanpaia</w:t>
      </w:r>
      <w:proofErr w:type="spellEnd"/>
      <w:r w:rsidRPr="00826EA4">
        <w:rPr>
          <w:rFonts w:cs="Arial"/>
          <w:lang w:val="es-ES"/>
        </w:rPr>
        <w:t>: '</w:t>
      </w:r>
      <w:proofErr w:type="spellStart"/>
      <w:r w:rsidRPr="00826EA4">
        <w:rPr>
          <w:rFonts w:cs="Arial"/>
          <w:lang w:val="es-ES"/>
        </w:rPr>
        <w:t>Vurura</w:t>
      </w:r>
      <w:proofErr w:type="spellEnd"/>
      <w:r w:rsidRPr="00826EA4">
        <w:rPr>
          <w:rFonts w:cs="Arial"/>
          <w:lang w:val="es-ES"/>
        </w:rPr>
        <w:t xml:space="preserve"> no </w:t>
      </w:r>
      <w:proofErr w:type="spellStart"/>
      <w:r w:rsidRPr="00826EA4">
        <w:rPr>
          <w:rFonts w:cs="Arial"/>
          <w:lang w:val="es-ES"/>
        </w:rPr>
        <w:t>vanpaia</w:t>
      </w:r>
      <w:proofErr w:type="spellEnd"/>
      <w:r w:rsidRPr="00826EA4">
        <w:rPr>
          <w:rFonts w:cs="Arial"/>
          <w:lang w:val="es-ES"/>
        </w:rPr>
        <w:t xml:space="preserve">' </w:t>
      </w:r>
      <w:proofErr w:type="spellStart"/>
      <w:r w:rsidRPr="00826EA4">
        <w:rPr>
          <w:rFonts w:cs="Arial"/>
          <w:lang w:val="es-ES"/>
        </w:rPr>
        <w:t>to</w:t>
      </w:r>
      <w:proofErr w:type="spellEnd"/>
      <w:r w:rsidRPr="00826EA4">
        <w:rPr>
          <w:rFonts w:cs="Arial"/>
          <w:lang w:val="es-ES"/>
        </w:rPr>
        <w:t xml:space="preserve"> </w:t>
      </w:r>
      <w:proofErr w:type="spellStart"/>
      <w:r w:rsidRPr="00826EA4">
        <w:rPr>
          <w:rFonts w:cs="Arial"/>
          <w:lang w:val="es-ES"/>
        </w:rPr>
        <w:t>Polidori</w:t>
      </w:r>
      <w:proofErr w:type="spellEnd"/>
      <w:r w:rsidRPr="00826EA4">
        <w:rPr>
          <w:rFonts w:cs="Arial"/>
          <w:lang w:val="es-ES"/>
        </w:rPr>
        <w:t xml:space="preserve"> '</w:t>
      </w:r>
      <w:proofErr w:type="spellStart"/>
      <w:r w:rsidRPr="00826EA4">
        <w:rPr>
          <w:rFonts w:cs="Arial"/>
          <w:lang w:val="es-ES"/>
        </w:rPr>
        <w:t>Vanpaia</w:t>
      </w:r>
      <w:proofErr w:type="spellEnd"/>
      <w:r w:rsidRPr="00826EA4">
        <w:rPr>
          <w:rFonts w:cs="Arial"/>
          <w:lang w:val="es-ES"/>
        </w:rPr>
        <w:t xml:space="preserve">' no </w:t>
      </w:r>
      <w:proofErr w:type="spellStart"/>
      <w:r w:rsidRPr="00826EA4">
        <w:rPr>
          <w:rFonts w:cs="Arial"/>
          <w:lang w:val="es-ES"/>
        </w:rPr>
        <w:t>hikaku</w:t>
      </w:r>
      <w:proofErr w:type="spellEnd"/>
      <w:r w:rsidRPr="00826EA4">
        <w:rPr>
          <w:rFonts w:cs="Arial"/>
          <w:lang w:val="es-ES"/>
        </w:rPr>
        <w:t xml:space="preserve"> kara” </w:t>
      </w:r>
      <w:proofErr w:type="spellStart"/>
      <w:r w:rsidRPr="0075297C">
        <w:rPr>
          <w:rFonts w:ascii="MS Gothic" w:eastAsia="MS Gothic" w:hAnsi="MS Gothic" w:cs="MS Gothic" w:hint="eastAsia"/>
        </w:rPr>
        <w:t>異人論で読み解くヴァンパイア</w:t>
      </w:r>
      <w:proofErr w:type="spellEnd"/>
      <w:r w:rsidRPr="0075297C">
        <w:rPr>
          <w:rFonts w:ascii="MS Gothic" w:eastAsia="MS Gothic" w:hAnsi="MS Gothic" w:cs="MS Gothic" w:hint="eastAsia"/>
        </w:rPr>
        <w:t>ーー『</w:t>
      </w:r>
      <w:proofErr w:type="spellStart"/>
      <w:r w:rsidRPr="0075297C">
        <w:rPr>
          <w:rFonts w:ascii="MS Gothic" w:eastAsia="MS Gothic" w:hAnsi="MS Gothic" w:cs="MS Gothic" w:hint="eastAsia"/>
        </w:rPr>
        <w:t>ヴルラのヴァンパイア</w:t>
      </w:r>
      <w:proofErr w:type="spellEnd"/>
      <w:r w:rsidRPr="00826EA4">
        <w:rPr>
          <w:rFonts w:ascii="MS Gothic" w:eastAsia="MS Gothic" w:hAnsi="MS Gothic" w:cs="MS Gothic" w:hint="eastAsia"/>
          <w:lang w:val="es-ES"/>
        </w:rPr>
        <w:t>（</w:t>
      </w:r>
      <w:proofErr w:type="spellStart"/>
      <w:r w:rsidRPr="00826EA4">
        <w:rPr>
          <w:rFonts w:cs="Arial"/>
          <w:lang w:val="es-ES"/>
        </w:rPr>
        <w:t>The</w:t>
      </w:r>
      <w:proofErr w:type="spellEnd"/>
      <w:r w:rsidRPr="00826EA4">
        <w:rPr>
          <w:rFonts w:cs="Arial"/>
          <w:lang w:val="es-ES"/>
        </w:rPr>
        <w:t xml:space="preserve"> Vampire </w:t>
      </w:r>
      <w:proofErr w:type="spellStart"/>
      <w:r w:rsidRPr="00826EA4">
        <w:rPr>
          <w:rFonts w:cs="Arial"/>
          <w:lang w:val="es-ES"/>
        </w:rPr>
        <w:t>of</w:t>
      </w:r>
      <w:proofErr w:type="spellEnd"/>
      <w:r w:rsidRPr="00826EA4">
        <w:rPr>
          <w:rFonts w:cs="Arial"/>
          <w:lang w:val="es-ES"/>
        </w:rPr>
        <w:t xml:space="preserve"> </w:t>
      </w:r>
      <w:proofErr w:type="spellStart"/>
      <w:r w:rsidRPr="00826EA4">
        <w:rPr>
          <w:rFonts w:cs="Arial"/>
          <w:lang w:val="es-ES"/>
        </w:rPr>
        <w:t>Vourla</w:t>
      </w:r>
      <w:proofErr w:type="spellEnd"/>
      <w:r w:rsidRPr="00826EA4">
        <w:rPr>
          <w:rFonts w:cs="Arial"/>
          <w:lang w:val="es-ES"/>
        </w:rPr>
        <w:t>)</w:t>
      </w:r>
      <w:r w:rsidRPr="0075297C">
        <w:rPr>
          <w:rFonts w:ascii="MS Gothic" w:eastAsia="MS Gothic" w:hAnsi="MS Gothic" w:cs="MS Gothic" w:hint="eastAsia"/>
        </w:rPr>
        <w:t>』</w:t>
      </w:r>
      <w:proofErr w:type="spellStart"/>
      <w:r w:rsidRPr="0075297C">
        <w:rPr>
          <w:rFonts w:ascii="MS Gothic" w:eastAsia="MS Gothic" w:hAnsi="MS Gothic" w:cs="MS Gothic" w:hint="eastAsia"/>
        </w:rPr>
        <w:t>とポリドリ『ヴァンパイア』の比較から</w:t>
      </w:r>
      <w:proofErr w:type="spellEnd"/>
      <w:r w:rsidRPr="00826EA4">
        <w:rPr>
          <w:rFonts w:cs="Arial"/>
          <w:lang w:val="es-ES"/>
        </w:rPr>
        <w:t xml:space="preserve"> [</w:t>
      </w:r>
      <w:r w:rsidR="00826EA4" w:rsidRPr="00826EA4">
        <w:rPr>
          <w:rFonts w:cs="Arial"/>
          <w:lang w:val="es-ES"/>
        </w:rPr>
        <w:t>Una lectura del vampiro a través</w:t>
      </w:r>
      <w:r w:rsidR="00FF6A77">
        <w:rPr>
          <w:rFonts w:cs="Arial"/>
          <w:lang w:val="es-ES"/>
        </w:rPr>
        <w:t xml:space="preserve"> </w:t>
      </w:r>
      <w:r w:rsidR="00826EA4" w:rsidRPr="00826EA4">
        <w:rPr>
          <w:rFonts w:cs="Arial"/>
          <w:lang w:val="es-ES"/>
        </w:rPr>
        <w:t xml:space="preserve">de las teorías de la alteridad: comparación entre ‘El vampiro de </w:t>
      </w:r>
      <w:proofErr w:type="spellStart"/>
      <w:r w:rsidR="00826EA4" w:rsidRPr="00826EA4">
        <w:rPr>
          <w:rFonts w:cs="Arial"/>
          <w:lang w:val="es-ES"/>
        </w:rPr>
        <w:t>Vourla</w:t>
      </w:r>
      <w:proofErr w:type="spellEnd"/>
      <w:r w:rsidR="00826EA4" w:rsidRPr="00826EA4">
        <w:rPr>
          <w:rFonts w:cs="Arial"/>
          <w:lang w:val="es-ES"/>
        </w:rPr>
        <w:t xml:space="preserve">’ y </w:t>
      </w:r>
      <w:r w:rsidR="00826EA4" w:rsidRPr="00826EA4">
        <w:rPr>
          <w:rFonts w:cs="Arial"/>
          <w:i/>
          <w:iCs/>
          <w:lang w:val="es-ES"/>
        </w:rPr>
        <w:t xml:space="preserve">El vampiro </w:t>
      </w:r>
      <w:r w:rsidR="00826EA4" w:rsidRPr="00826EA4">
        <w:rPr>
          <w:rFonts w:cs="Arial"/>
          <w:lang w:val="es-ES"/>
        </w:rPr>
        <w:t xml:space="preserve">de </w:t>
      </w:r>
      <w:proofErr w:type="spellStart"/>
      <w:r w:rsidR="00826EA4" w:rsidRPr="00826EA4">
        <w:rPr>
          <w:rFonts w:cs="Arial"/>
          <w:lang w:val="es-ES"/>
        </w:rPr>
        <w:t>Polidori</w:t>
      </w:r>
      <w:proofErr w:type="spellEnd"/>
      <w:r w:rsidR="00826EA4">
        <w:rPr>
          <w:rFonts w:cs="Arial"/>
          <w:lang w:val="es-ES"/>
        </w:rPr>
        <w:t>]</w:t>
      </w:r>
      <w:r w:rsidR="00826EA4" w:rsidRPr="00826EA4">
        <w:rPr>
          <w:rFonts w:cs="Arial"/>
          <w:i/>
          <w:iCs/>
          <w:lang w:val="es-ES"/>
        </w:rPr>
        <w:t xml:space="preserve"> </w:t>
      </w:r>
      <w:r w:rsidRPr="00826EA4">
        <w:rPr>
          <w:rFonts w:cs="Arial"/>
          <w:lang w:val="es-ES"/>
        </w:rPr>
        <w:t>(</w:t>
      </w:r>
      <w:r w:rsidR="00826EA4">
        <w:rPr>
          <w:rFonts w:cs="Arial"/>
          <w:lang w:val="es-ES"/>
        </w:rPr>
        <w:t>Ponencia presentada en la segunda sesión consecutiva de estudio de</w:t>
      </w:r>
      <w:r w:rsidRPr="00826EA4">
        <w:rPr>
          <w:rFonts w:cs="Arial"/>
          <w:lang w:val="es-ES"/>
        </w:rPr>
        <w:t xml:space="preserve"> “</w:t>
      </w:r>
      <w:proofErr w:type="spellStart"/>
      <w:r w:rsidRPr="00826EA4">
        <w:rPr>
          <w:rFonts w:cs="Arial"/>
          <w:lang w:val="es-ES"/>
        </w:rPr>
        <w:t>Sekai</w:t>
      </w:r>
      <w:proofErr w:type="spellEnd"/>
      <w:r w:rsidRPr="00826EA4">
        <w:rPr>
          <w:rFonts w:cs="Arial"/>
          <w:lang w:val="es-ES"/>
        </w:rPr>
        <w:t xml:space="preserve"> </w:t>
      </w:r>
      <w:proofErr w:type="spellStart"/>
      <w:r w:rsidRPr="00826EA4">
        <w:rPr>
          <w:rFonts w:cs="Arial"/>
          <w:lang w:val="es-ES"/>
        </w:rPr>
        <w:t>bungaku</w:t>
      </w:r>
      <w:proofErr w:type="spellEnd"/>
      <w:r w:rsidRPr="00826EA4">
        <w:rPr>
          <w:rFonts w:cs="Arial"/>
          <w:lang w:val="es-ES"/>
        </w:rPr>
        <w:t xml:space="preserve"> </w:t>
      </w:r>
      <w:proofErr w:type="spellStart"/>
      <w:r w:rsidRPr="00826EA4">
        <w:rPr>
          <w:rFonts w:cs="Arial"/>
          <w:lang w:val="es-ES"/>
        </w:rPr>
        <w:t>to</w:t>
      </w:r>
      <w:proofErr w:type="spellEnd"/>
      <w:r w:rsidRPr="00826EA4">
        <w:rPr>
          <w:rFonts w:cs="Arial"/>
          <w:lang w:val="es-ES"/>
        </w:rPr>
        <w:t xml:space="preserve"> ‘i </w:t>
      </w:r>
      <w:proofErr w:type="spellStart"/>
      <w:r w:rsidRPr="00826EA4">
        <w:rPr>
          <w:rFonts w:cs="Arial"/>
          <w:lang w:val="es-ES"/>
        </w:rPr>
        <w:t>naru</w:t>
      </w:r>
      <w:proofErr w:type="spellEnd"/>
      <w:r w:rsidRPr="00826EA4">
        <w:rPr>
          <w:rFonts w:cs="Arial"/>
          <w:lang w:val="es-ES"/>
        </w:rPr>
        <w:t xml:space="preserve"> mono’” </w:t>
      </w:r>
      <w:proofErr w:type="spellStart"/>
      <w:r w:rsidRPr="0075297C">
        <w:rPr>
          <w:rFonts w:ascii="MS Gothic" w:eastAsia="MS Gothic" w:hAnsi="MS Gothic" w:cs="MS Gothic" w:hint="eastAsia"/>
        </w:rPr>
        <w:t>世界文学と『異なるもの</w:t>
      </w:r>
      <w:proofErr w:type="spellEnd"/>
      <w:r w:rsidRPr="0075297C">
        <w:rPr>
          <w:rFonts w:ascii="MS Gothic" w:eastAsia="MS Gothic" w:hAnsi="MS Gothic" w:cs="MS Gothic" w:hint="eastAsia"/>
        </w:rPr>
        <w:t>』</w:t>
      </w:r>
      <w:r w:rsidRPr="00826EA4">
        <w:rPr>
          <w:rFonts w:cs="Arial"/>
          <w:lang w:val="es-ES"/>
        </w:rPr>
        <w:t>[</w:t>
      </w:r>
      <w:r w:rsidR="00826EA4">
        <w:rPr>
          <w:rFonts w:cs="Arial"/>
          <w:lang w:val="es-ES"/>
        </w:rPr>
        <w:t>La literatura universal y “el Otro”]</w:t>
      </w:r>
      <w:r w:rsidRPr="00826EA4">
        <w:rPr>
          <w:rFonts w:cs="Arial"/>
          <w:lang w:val="es-ES"/>
        </w:rPr>
        <w:t xml:space="preserve"> </w:t>
      </w:r>
      <w:r w:rsidR="00F4622C">
        <w:rPr>
          <w:rFonts w:cs="Arial"/>
          <w:lang w:val="es-ES"/>
        </w:rPr>
        <w:t xml:space="preserve">para la Sociedad de Literatura Universal, Universidad </w:t>
      </w:r>
      <w:proofErr w:type="spellStart"/>
      <w:r w:rsidR="00F4622C">
        <w:rPr>
          <w:rFonts w:cs="Arial"/>
          <w:lang w:val="es-ES"/>
        </w:rPr>
        <w:t>Ryukoku</w:t>
      </w:r>
      <w:proofErr w:type="spellEnd"/>
      <w:r w:rsidR="00F4622C">
        <w:rPr>
          <w:rFonts w:cs="Arial"/>
          <w:lang w:val="es-ES"/>
        </w:rPr>
        <w:t xml:space="preserve">, Campus de </w:t>
      </w:r>
      <w:proofErr w:type="spellStart"/>
      <w:r w:rsidR="00F4622C">
        <w:rPr>
          <w:rFonts w:cs="Arial"/>
          <w:lang w:val="es-ES"/>
        </w:rPr>
        <w:t>Fukakusa</w:t>
      </w:r>
      <w:proofErr w:type="spellEnd"/>
      <w:r w:rsidR="00F4622C">
        <w:rPr>
          <w:rFonts w:cs="Arial"/>
          <w:lang w:val="es-ES"/>
        </w:rPr>
        <w:t>, Kioto, 20 de abril de 2024</w:t>
      </w:r>
      <w:r w:rsidRPr="00826EA4">
        <w:rPr>
          <w:rFonts w:cs="Arial"/>
          <w:lang w:val="es-ES"/>
        </w:rPr>
        <w:t>, https://researchmap.jp/vampirforscher/presentations/46235698</w:t>
      </w:r>
      <w:r w:rsidR="00F4622C">
        <w:rPr>
          <w:rFonts w:cs="Arial"/>
          <w:lang w:val="es-ES"/>
        </w:rPr>
        <w:t>.</w:t>
      </w:r>
    </w:p>
    <w:sectPr w:rsidR="00B73881" w:rsidRPr="00826EA4" w:rsidSect="008B44E9">
      <w:type w:val="continuous"/>
      <w:pgSz w:w="11906" w:h="16838" w:code="9"/>
      <w:pgMar w:top="1418" w:right="1418" w:bottom="1418"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B1F297" w14:textId="77777777" w:rsidR="00401DB9" w:rsidRDefault="00401DB9">
      <w:r>
        <w:separator/>
      </w:r>
    </w:p>
  </w:endnote>
  <w:endnote w:type="continuationSeparator" w:id="0">
    <w:p w14:paraId="01AA3C5B" w14:textId="77777777" w:rsidR="00401DB9" w:rsidRDefault="0040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98EA6" w14:textId="6C369C33" w:rsidR="00187866" w:rsidRDefault="00187866">
    <w:pPr>
      <w:pStyle w:val="Footer"/>
    </w:pPr>
    <w:r>
      <w:rPr>
        <w:noProof/>
      </w:rPr>
      <mc:AlternateContent>
        <mc:Choice Requires="wps">
          <w:drawing>
            <wp:anchor distT="0" distB="0" distL="0" distR="0" simplePos="0" relativeHeight="251659264" behindDoc="0" locked="0" layoutInCell="1" allowOverlap="1" wp14:anchorId="06133888" wp14:editId="5D1352DD">
              <wp:simplePos x="635" y="635"/>
              <wp:positionH relativeFrom="page">
                <wp:align>center</wp:align>
              </wp:positionH>
              <wp:positionV relativeFrom="page">
                <wp:align>bottom</wp:align>
              </wp:positionV>
              <wp:extent cx="443865" cy="443865"/>
              <wp:effectExtent l="0" t="0" r="8890" b="0"/>
              <wp:wrapNone/>
              <wp:docPr id="410026099"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77B5C3" w14:textId="7B84B82D" w:rsidR="00187866" w:rsidRPr="00187866" w:rsidRDefault="00187866" w:rsidP="00187866">
                          <w:pPr>
                            <w:rPr>
                              <w:rFonts w:ascii="Calibri" w:eastAsia="Calibri" w:hAnsi="Calibri" w:cs="Calibri"/>
                              <w:noProof/>
                              <w:color w:val="000000"/>
                            </w:rPr>
                          </w:pPr>
                          <w:r w:rsidRPr="00187866">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133888"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077B5C3" w14:textId="7B84B82D" w:rsidR="00187866" w:rsidRPr="00187866" w:rsidRDefault="00187866" w:rsidP="00187866">
                    <w:pPr>
                      <w:rPr>
                        <w:rFonts w:ascii="Calibri" w:eastAsia="Calibri" w:hAnsi="Calibri" w:cs="Calibri"/>
                        <w:noProof/>
                        <w:color w:val="000000"/>
                      </w:rPr>
                    </w:pPr>
                    <w:r w:rsidRPr="00187866">
                      <w:rPr>
                        <w:rFonts w:ascii="Calibri" w:eastAsia="Calibri" w:hAnsi="Calibri" w:cs="Calibri"/>
                        <w:noProof/>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07B1F" w14:textId="77777777" w:rsidR="00401DB9" w:rsidRDefault="00401DB9">
      <w:r>
        <w:separator/>
      </w:r>
    </w:p>
  </w:footnote>
  <w:footnote w:type="continuationSeparator" w:id="0">
    <w:p w14:paraId="618D3DBB" w14:textId="77777777" w:rsidR="00401DB9" w:rsidRDefault="0040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7F9DD" w14:textId="07649EE3" w:rsidR="008B44E9" w:rsidRDefault="008B44E9" w:rsidP="008B44E9">
    <w:pPr>
      <w:pStyle w:val="Header"/>
      <w:pBdr>
        <w:bottom w:val="single" w:sz="4" w:space="1" w:color="auto"/>
      </w:pBdr>
    </w:pPr>
    <w:r>
      <w:rPr>
        <w:noProof/>
      </w:rPr>
      <w:drawing>
        <wp:inline distT="0" distB="0" distL="0" distR="0" wp14:anchorId="18ADE9F6" wp14:editId="38BEB64E">
          <wp:extent cx="2019300" cy="495300"/>
          <wp:effectExtent l="0" t="0" r="0" b="0"/>
          <wp:docPr id="3620149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pic:spPr>
              </pic:pic>
            </a:graphicData>
          </a:graphic>
        </wp:inline>
      </w:drawing>
    </w:r>
  </w:p>
  <w:p w14:paraId="3EA7D356" w14:textId="77777777" w:rsidR="008B44E9" w:rsidRDefault="008B44E9" w:rsidP="008B44E9">
    <w:pPr>
      <w:pStyle w:val="Header"/>
      <w:pBdr>
        <w:bottom w:val="single" w:sz="4" w:space="1" w:color="auto"/>
      </w:pBd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0NLG0tLAwMra0NDNV0lEKTi0uzszPAykwqgUAACtWYiwAAAA="/>
  </w:docVars>
  <w:rsids>
    <w:rsidRoot w:val="008B44E9"/>
    <w:rsid w:val="000011D9"/>
    <w:rsid w:val="00012678"/>
    <w:rsid w:val="000343E5"/>
    <w:rsid w:val="0003713D"/>
    <w:rsid w:val="000654D3"/>
    <w:rsid w:val="00075B87"/>
    <w:rsid w:val="00076E0B"/>
    <w:rsid w:val="00084A93"/>
    <w:rsid w:val="000D0778"/>
    <w:rsid w:val="001104AB"/>
    <w:rsid w:val="00120AF2"/>
    <w:rsid w:val="00174BCC"/>
    <w:rsid w:val="00177EFD"/>
    <w:rsid w:val="00187866"/>
    <w:rsid w:val="00197669"/>
    <w:rsid w:val="001B456E"/>
    <w:rsid w:val="001E16C5"/>
    <w:rsid w:val="002666C5"/>
    <w:rsid w:val="00271E02"/>
    <w:rsid w:val="00282097"/>
    <w:rsid w:val="002A5078"/>
    <w:rsid w:val="002C16DB"/>
    <w:rsid w:val="002C635E"/>
    <w:rsid w:val="00341825"/>
    <w:rsid w:val="00341A9F"/>
    <w:rsid w:val="003461A8"/>
    <w:rsid w:val="003615A4"/>
    <w:rsid w:val="0037144D"/>
    <w:rsid w:val="00395405"/>
    <w:rsid w:val="003D1EE6"/>
    <w:rsid w:val="003E0BD7"/>
    <w:rsid w:val="003E783E"/>
    <w:rsid w:val="003F00E3"/>
    <w:rsid w:val="00401DB9"/>
    <w:rsid w:val="004234B8"/>
    <w:rsid w:val="00462092"/>
    <w:rsid w:val="00473345"/>
    <w:rsid w:val="004922E7"/>
    <w:rsid w:val="004B42E9"/>
    <w:rsid w:val="004C51A5"/>
    <w:rsid w:val="00514926"/>
    <w:rsid w:val="00515541"/>
    <w:rsid w:val="00531D58"/>
    <w:rsid w:val="005544A6"/>
    <w:rsid w:val="00582F0D"/>
    <w:rsid w:val="00593E8C"/>
    <w:rsid w:val="005B652C"/>
    <w:rsid w:val="005C04D1"/>
    <w:rsid w:val="005D71DD"/>
    <w:rsid w:val="005E4C7B"/>
    <w:rsid w:val="005F0378"/>
    <w:rsid w:val="00636F23"/>
    <w:rsid w:val="006473D7"/>
    <w:rsid w:val="006667B7"/>
    <w:rsid w:val="006A3C3E"/>
    <w:rsid w:val="006A553C"/>
    <w:rsid w:val="006A5C28"/>
    <w:rsid w:val="006B0181"/>
    <w:rsid w:val="00711343"/>
    <w:rsid w:val="00730218"/>
    <w:rsid w:val="0074200D"/>
    <w:rsid w:val="0075297C"/>
    <w:rsid w:val="00757C81"/>
    <w:rsid w:val="007940DA"/>
    <w:rsid w:val="007D5F80"/>
    <w:rsid w:val="0080188D"/>
    <w:rsid w:val="00826EA4"/>
    <w:rsid w:val="00852AEF"/>
    <w:rsid w:val="00864D1D"/>
    <w:rsid w:val="00867073"/>
    <w:rsid w:val="00897389"/>
    <w:rsid w:val="008A5779"/>
    <w:rsid w:val="008B44E9"/>
    <w:rsid w:val="008D5F5B"/>
    <w:rsid w:val="0091755F"/>
    <w:rsid w:val="00920FF1"/>
    <w:rsid w:val="00922D84"/>
    <w:rsid w:val="00933159"/>
    <w:rsid w:val="00941F3F"/>
    <w:rsid w:val="0095261C"/>
    <w:rsid w:val="009901CE"/>
    <w:rsid w:val="009A0214"/>
    <w:rsid w:val="009E76D2"/>
    <w:rsid w:val="009F4031"/>
    <w:rsid w:val="00A3369F"/>
    <w:rsid w:val="00A54159"/>
    <w:rsid w:val="00A74950"/>
    <w:rsid w:val="00AC1548"/>
    <w:rsid w:val="00B27FC0"/>
    <w:rsid w:val="00B64D29"/>
    <w:rsid w:val="00B73881"/>
    <w:rsid w:val="00B8088B"/>
    <w:rsid w:val="00BC77B3"/>
    <w:rsid w:val="00BD519F"/>
    <w:rsid w:val="00C05A5A"/>
    <w:rsid w:val="00C121C4"/>
    <w:rsid w:val="00C65529"/>
    <w:rsid w:val="00C7707E"/>
    <w:rsid w:val="00C81F76"/>
    <w:rsid w:val="00C9564F"/>
    <w:rsid w:val="00CF1532"/>
    <w:rsid w:val="00D03730"/>
    <w:rsid w:val="00D04C89"/>
    <w:rsid w:val="00D22D51"/>
    <w:rsid w:val="00D27EAA"/>
    <w:rsid w:val="00DA4001"/>
    <w:rsid w:val="00E4403F"/>
    <w:rsid w:val="00E46FC8"/>
    <w:rsid w:val="00E52C4F"/>
    <w:rsid w:val="00E654A9"/>
    <w:rsid w:val="00EC391C"/>
    <w:rsid w:val="00EF387F"/>
    <w:rsid w:val="00EF7A12"/>
    <w:rsid w:val="00F101E3"/>
    <w:rsid w:val="00F16A56"/>
    <w:rsid w:val="00F40742"/>
    <w:rsid w:val="00F4622C"/>
    <w:rsid w:val="00F6542B"/>
    <w:rsid w:val="00F96AD1"/>
    <w:rsid w:val="00FA73D3"/>
    <w:rsid w:val="00FC3217"/>
    <w:rsid w:val="00FD2070"/>
    <w:rsid w:val="00FD66B2"/>
    <w:rsid w:val="00FE0062"/>
    <w:rsid w:val="00FF11C0"/>
    <w:rsid w:val="00FF6A7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B000A"/>
  <w15:docId w15:val="{54A12312-1B97-5E4F-8C97-9D8FD759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602"/>
    <w:rPr>
      <w:rFonts w:ascii="Arial" w:hAnsi="Arial"/>
      <w:sz w:val="22"/>
      <w:szCs w:val="22"/>
      <w:lang w:eastAsia="en-AU"/>
    </w:rPr>
  </w:style>
  <w:style w:type="paragraph" w:styleId="Heading1">
    <w:name w:val="heading 1"/>
    <w:basedOn w:val="Normal"/>
    <w:next w:val="l1text"/>
    <w:qFormat/>
    <w:rsid w:val="002C6602"/>
    <w:pPr>
      <w:keepNext/>
      <w:spacing w:before="240" w:after="180"/>
      <w:outlineLvl w:val="0"/>
    </w:pPr>
    <w:rPr>
      <w:rFonts w:cs="Arial"/>
      <w:b/>
      <w:bCs/>
      <w:kern w:val="28"/>
      <w:sz w:val="28"/>
      <w:szCs w:val="28"/>
    </w:rPr>
  </w:style>
  <w:style w:type="paragraph" w:styleId="Heading2">
    <w:name w:val="heading 2"/>
    <w:basedOn w:val="Normal"/>
    <w:next w:val="l2text"/>
    <w:qFormat/>
    <w:rsid w:val="002C6602"/>
    <w:pPr>
      <w:keepNext/>
      <w:spacing w:before="240" w:after="120"/>
      <w:ind w:left="709"/>
      <w:outlineLvl w:val="1"/>
    </w:pPr>
    <w:rPr>
      <w:rFonts w:cs="Arial"/>
      <w:b/>
      <w:bCs/>
      <w:iCs/>
      <w:szCs w:val="28"/>
    </w:rPr>
  </w:style>
  <w:style w:type="paragraph" w:styleId="Heading3">
    <w:name w:val="heading 3"/>
    <w:basedOn w:val="Normal"/>
    <w:next w:val="l3text"/>
    <w:qFormat/>
    <w:rsid w:val="002C6602"/>
    <w:pPr>
      <w:keepNext/>
      <w:spacing w:before="240" w:after="120"/>
      <w:ind w:left="1418"/>
      <w:outlineLvl w:val="2"/>
    </w:pPr>
    <w:rPr>
      <w:rFonts w:cs="Arial"/>
      <w:b/>
      <w:bCs/>
      <w:szCs w:val="26"/>
    </w:rPr>
  </w:style>
  <w:style w:type="paragraph" w:styleId="Heading4">
    <w:name w:val="heading 4"/>
    <w:basedOn w:val="Normal"/>
    <w:next w:val="l4text"/>
    <w:qFormat/>
    <w:rsid w:val="00051DFC"/>
    <w:pPr>
      <w:keepNext/>
      <w:spacing w:before="240" w:after="120"/>
      <w:ind w:left="2126"/>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text">
    <w:name w:val="l1text"/>
    <w:basedOn w:val="Normal"/>
    <w:rsid w:val="002C6602"/>
  </w:style>
  <w:style w:type="paragraph" w:customStyle="1" w:styleId="l2text">
    <w:name w:val="l2text"/>
    <w:basedOn w:val="Normal"/>
    <w:rsid w:val="002C6602"/>
    <w:pPr>
      <w:ind w:left="709"/>
    </w:pPr>
  </w:style>
  <w:style w:type="paragraph" w:customStyle="1" w:styleId="l3text">
    <w:name w:val="l3text"/>
    <w:basedOn w:val="Normal"/>
    <w:rsid w:val="002C6602"/>
    <w:pPr>
      <w:ind w:left="1418"/>
    </w:pPr>
  </w:style>
  <w:style w:type="paragraph" w:customStyle="1" w:styleId="l4text">
    <w:name w:val="l4text"/>
    <w:basedOn w:val="Normal"/>
    <w:rsid w:val="002C6602"/>
    <w:pPr>
      <w:ind w:left="2126"/>
    </w:pPr>
  </w:style>
  <w:style w:type="paragraph" w:styleId="Footer">
    <w:name w:val="footer"/>
    <w:basedOn w:val="Normal"/>
    <w:rsid w:val="00446AB0"/>
    <w:pPr>
      <w:tabs>
        <w:tab w:val="center" w:pos="4536"/>
        <w:tab w:val="right" w:pos="9072"/>
      </w:tabs>
    </w:pPr>
  </w:style>
  <w:style w:type="paragraph" w:styleId="Header">
    <w:name w:val="header"/>
    <w:basedOn w:val="Normal"/>
    <w:rsid w:val="00446AB0"/>
    <w:pPr>
      <w:tabs>
        <w:tab w:val="center" w:pos="4536"/>
        <w:tab w:val="right" w:pos="9072"/>
      </w:tabs>
    </w:pPr>
  </w:style>
  <w:style w:type="character" w:styleId="Hyperlink">
    <w:name w:val="Hyperlink"/>
    <w:basedOn w:val="DefaultParagraphFont"/>
    <w:rsid w:val="008B44E9"/>
    <w:rPr>
      <w:color w:val="0563C1" w:themeColor="hyperlink"/>
      <w:u w:val="single"/>
    </w:rPr>
  </w:style>
  <w:style w:type="character" w:customStyle="1" w:styleId="UnresolvedMention1">
    <w:name w:val="Unresolved Mention1"/>
    <w:basedOn w:val="DefaultParagraphFont"/>
    <w:uiPriority w:val="99"/>
    <w:semiHidden/>
    <w:unhideWhenUsed/>
    <w:rsid w:val="008B44E9"/>
    <w:rPr>
      <w:color w:val="605E5C"/>
      <w:shd w:val="clear" w:color="auto" w:fill="E1DFDD"/>
    </w:rPr>
  </w:style>
  <w:style w:type="paragraph" w:styleId="BalloonText">
    <w:name w:val="Balloon Text"/>
    <w:basedOn w:val="Normal"/>
    <w:link w:val="BalloonTextChar"/>
    <w:semiHidden/>
    <w:unhideWhenUsed/>
    <w:rsid w:val="00EF7A12"/>
    <w:rPr>
      <w:rFonts w:ascii="Tahoma" w:hAnsi="Tahoma" w:cs="Tahoma"/>
      <w:sz w:val="16"/>
      <w:szCs w:val="16"/>
    </w:rPr>
  </w:style>
  <w:style w:type="character" w:customStyle="1" w:styleId="BalloonTextChar">
    <w:name w:val="Balloon Text Char"/>
    <w:basedOn w:val="DefaultParagraphFont"/>
    <w:link w:val="BalloonText"/>
    <w:semiHidden/>
    <w:rsid w:val="00EF7A12"/>
    <w:rPr>
      <w:rFonts w:ascii="Tahoma" w:hAnsi="Tahoma" w:cs="Tahoma"/>
      <w:sz w:val="16"/>
      <w:szCs w:val="16"/>
      <w:lang w:eastAsia="en-AU"/>
    </w:rPr>
  </w:style>
  <w:style w:type="character" w:styleId="UnresolvedMention">
    <w:name w:val="Unresolved Mention"/>
    <w:basedOn w:val="DefaultParagraphFont"/>
    <w:uiPriority w:val="99"/>
    <w:semiHidden/>
    <w:unhideWhenUsed/>
    <w:rsid w:val="00FE0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0786160">
      <w:bodyDiv w:val="1"/>
      <w:marLeft w:val="0"/>
      <w:marRight w:val="0"/>
      <w:marTop w:val="0"/>
      <w:marBottom w:val="0"/>
      <w:divBdr>
        <w:top w:val="none" w:sz="0" w:space="0" w:color="auto"/>
        <w:left w:val="none" w:sz="0" w:space="0" w:color="auto"/>
        <w:bottom w:val="none" w:sz="0" w:space="0" w:color="auto"/>
        <w:right w:val="none" w:sz="0" w:space="0" w:color="auto"/>
      </w:divBdr>
      <w:divsChild>
        <w:div w:id="350839820">
          <w:blockQuote w:val="1"/>
          <w:marLeft w:val="96"/>
          <w:marRight w:val="0"/>
          <w:marTop w:val="0"/>
          <w:marBottom w:val="0"/>
          <w:divBdr>
            <w:top w:val="none" w:sz="0" w:space="0" w:color="auto"/>
            <w:left w:val="single" w:sz="6" w:space="6" w:color="CCCCCC"/>
            <w:bottom w:val="none" w:sz="0" w:space="0" w:color="auto"/>
            <w:right w:val="none" w:sz="0" w:space="0" w:color="auto"/>
          </w:divBdr>
        </w:div>
        <w:div w:id="912277229">
          <w:marLeft w:val="0"/>
          <w:marRight w:val="0"/>
          <w:marTop w:val="0"/>
          <w:marBottom w:val="0"/>
          <w:divBdr>
            <w:top w:val="none" w:sz="0" w:space="0" w:color="auto"/>
            <w:left w:val="none" w:sz="0" w:space="0" w:color="auto"/>
            <w:bottom w:val="none" w:sz="0" w:space="0" w:color="auto"/>
            <w:right w:val="none" w:sz="0" w:space="0" w:color="auto"/>
          </w:divBdr>
          <w:divsChild>
            <w:div w:id="139690111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259873031">
      <w:bodyDiv w:val="1"/>
      <w:marLeft w:val="0"/>
      <w:marRight w:val="0"/>
      <w:marTop w:val="0"/>
      <w:marBottom w:val="0"/>
      <w:divBdr>
        <w:top w:val="none" w:sz="0" w:space="0" w:color="auto"/>
        <w:left w:val="none" w:sz="0" w:space="0" w:color="auto"/>
        <w:bottom w:val="none" w:sz="0" w:space="0" w:color="auto"/>
        <w:right w:val="none" w:sz="0" w:space="0" w:color="auto"/>
      </w:divBdr>
      <w:divsChild>
        <w:div w:id="2130008463">
          <w:blockQuote w:val="1"/>
          <w:marLeft w:val="96"/>
          <w:marRight w:val="0"/>
          <w:marTop w:val="0"/>
          <w:marBottom w:val="0"/>
          <w:divBdr>
            <w:top w:val="none" w:sz="0" w:space="0" w:color="auto"/>
            <w:left w:val="single" w:sz="6" w:space="6" w:color="CCCCCC"/>
            <w:bottom w:val="none" w:sz="0" w:space="0" w:color="auto"/>
            <w:right w:val="none" w:sz="0" w:space="0" w:color="auto"/>
          </w:divBdr>
        </w:div>
        <w:div w:id="1858619646">
          <w:marLeft w:val="0"/>
          <w:marRight w:val="0"/>
          <w:marTop w:val="0"/>
          <w:marBottom w:val="0"/>
          <w:divBdr>
            <w:top w:val="none" w:sz="0" w:space="0" w:color="auto"/>
            <w:left w:val="none" w:sz="0" w:space="0" w:color="auto"/>
            <w:bottom w:val="none" w:sz="0" w:space="0" w:color="auto"/>
            <w:right w:val="none" w:sz="0" w:space="0" w:color="auto"/>
          </w:divBdr>
          <w:divsChild>
            <w:div w:id="195574341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ogg3\AppData\Local\Temp\Templafy\WordVsto\xfrdouy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14BD418C1A84DA701E30ABCA956E8" ma:contentTypeVersion="7" ma:contentTypeDescription="Create a new document." ma:contentTypeScope="" ma:versionID="eff698d29aae4948322d04d1c105ed23">
  <xsd:schema xmlns:xsd="http://www.w3.org/2001/XMLSchema" xmlns:xs="http://www.w3.org/2001/XMLSchema" xmlns:p="http://schemas.microsoft.com/office/2006/metadata/properties" xmlns:ns3="6314c7b0-89c5-41c6-874d-a9f5096d8902" xmlns:ns4="78ba5e4c-a0db-448c-a5a8-e618aa730464" targetNamespace="http://schemas.microsoft.com/office/2006/metadata/properties" ma:root="true" ma:fieldsID="2eed497e366b85e169a368fcbd9af088" ns3:_="" ns4:_="">
    <xsd:import namespace="6314c7b0-89c5-41c6-874d-a9f5096d8902"/>
    <xsd:import namespace="78ba5e4c-a0db-448c-a5a8-e618aa73046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4c7b0-89c5-41c6-874d-a9f5096d8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a5e4c-a0db-448c-a5a8-e618aa7304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FormConfiguration><![CDATA[{"formFields":[],"formDataEntries":[]}]]></TemplafyFormConfiguration>
</file>

<file path=customXml/item3.xml><?xml version="1.0" encoding="utf-8"?>
<TemplafyTemplateConfiguration><![CDATA[{"elementsMetadata":[],"transformationConfigurations":[],"templateName":"Holmesglen generic blank","templateDescription":"","enableDocumentContentUpdater":false,"version":"2.0"}]]></TemplafyTemplateConfiguration>
</file>

<file path=customXml/item4.xml><?xml version="1.0" encoding="utf-8"?>
<p:properties xmlns:p="http://schemas.microsoft.com/office/2006/metadata/properties" xmlns:xsi="http://www.w3.org/2001/XMLSchema-instance" xmlns:pc="http://schemas.microsoft.com/office/infopath/2007/PartnerControls">
  <documentManagement>
    <_activity xmlns="6314c7b0-89c5-41c6-874d-a9f5096d890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20685-3743-41DB-A809-0E253B313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4c7b0-89c5-41c6-874d-a9f5096d8902"/>
    <ds:schemaRef ds:uri="78ba5e4c-a0db-448c-a5a8-e618aa73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9B021-941A-4DED-96B1-97B5BD86D37B}">
  <ds:schemaRefs/>
</ds:datastoreItem>
</file>

<file path=customXml/itemProps3.xml><?xml version="1.0" encoding="utf-8"?>
<ds:datastoreItem xmlns:ds="http://schemas.openxmlformats.org/officeDocument/2006/customXml" ds:itemID="{665BDDC9-7E46-4D3C-B90D-067A80FEE8B8}">
  <ds:schemaRefs/>
</ds:datastoreItem>
</file>

<file path=customXml/itemProps4.xml><?xml version="1.0" encoding="utf-8"?>
<ds:datastoreItem xmlns:ds="http://schemas.openxmlformats.org/officeDocument/2006/customXml" ds:itemID="{B5C2290A-8FA0-4BC1-B9DB-CB67CF9CB674}">
  <ds:schemaRefs>
    <ds:schemaRef ds:uri="http://schemas.microsoft.com/office/2006/metadata/properties"/>
    <ds:schemaRef ds:uri="http://schemas.microsoft.com/office/infopath/2007/PartnerControls"/>
    <ds:schemaRef ds:uri="6314c7b0-89c5-41c6-874d-a9f5096d8902"/>
  </ds:schemaRefs>
</ds:datastoreItem>
</file>

<file path=customXml/itemProps5.xml><?xml version="1.0" encoding="utf-8"?>
<ds:datastoreItem xmlns:ds="http://schemas.openxmlformats.org/officeDocument/2006/customXml" ds:itemID="{CAB10F6C-ACF0-45A8-A1DF-3E1E8F2BB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xfrdouy2.dotx</Template>
  <TotalTime>31</TotalTime>
  <Pages>1</Pages>
  <Words>922</Words>
  <Characters>5256</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Holmesglen TAFE</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Hogg</dc:creator>
  <cp:keywords/>
  <dc:description/>
  <cp:lastModifiedBy>Anthony Hogg</cp:lastModifiedBy>
  <cp:revision>7</cp:revision>
  <dcterms:created xsi:type="dcterms:W3CDTF">2024-06-03T09:17:00Z</dcterms:created>
  <dcterms:modified xsi:type="dcterms:W3CDTF">2024-06-05T00:23:00Z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holmesglen</vt:lpwstr>
  </property>
  <property fmtid="{D5CDD505-2E9C-101B-9397-08002B2CF9AE}" pid="3" name="TemplafyTemplateId">
    <vt:lpwstr>637673505945172807</vt:lpwstr>
  </property>
  <property fmtid="{D5CDD505-2E9C-101B-9397-08002B2CF9AE}" pid="4" name="TemplafyUserProfileId">
    <vt:lpwstr>637623605789304049</vt:lpwstr>
  </property>
  <property fmtid="{D5CDD505-2E9C-101B-9397-08002B2CF9AE}" pid="5" name="TemplafyFromBlank">
    <vt:bool>true</vt:bool>
  </property>
  <property fmtid="{D5CDD505-2E9C-101B-9397-08002B2CF9AE}" pid="6" name="ClassificationContentMarkingFooterShapeIds">
    <vt:lpwstr>2e1fc2d8,18708073,462c273e</vt:lpwstr>
  </property>
  <property fmtid="{D5CDD505-2E9C-101B-9397-08002B2CF9AE}" pid="7" name="ClassificationContentMarkingFooterFontProps">
    <vt:lpwstr>#000000,11,Calibri</vt:lpwstr>
  </property>
  <property fmtid="{D5CDD505-2E9C-101B-9397-08002B2CF9AE}" pid="8" name="ClassificationContentMarkingFooterText">
    <vt:lpwstr>OFFICIAL</vt:lpwstr>
  </property>
  <property fmtid="{D5CDD505-2E9C-101B-9397-08002B2CF9AE}" pid="9" name="MSIP_Label_41a614bb-7b8e-4b4e-afa5-3fac8d0b6cac_Enabled">
    <vt:lpwstr>true</vt:lpwstr>
  </property>
  <property fmtid="{D5CDD505-2E9C-101B-9397-08002B2CF9AE}" pid="10" name="MSIP_Label_41a614bb-7b8e-4b4e-afa5-3fac8d0b6cac_SetDate">
    <vt:lpwstr>2024-05-08T03:00:15Z</vt:lpwstr>
  </property>
  <property fmtid="{D5CDD505-2E9C-101B-9397-08002B2CF9AE}" pid="11" name="MSIP_Label_41a614bb-7b8e-4b4e-afa5-3fac8d0b6cac_Method">
    <vt:lpwstr>Standard</vt:lpwstr>
  </property>
  <property fmtid="{D5CDD505-2E9C-101B-9397-08002B2CF9AE}" pid="12" name="MSIP_Label_41a614bb-7b8e-4b4e-afa5-3fac8d0b6cac_Name">
    <vt:lpwstr>OFFICIAL</vt:lpwstr>
  </property>
  <property fmtid="{D5CDD505-2E9C-101B-9397-08002B2CF9AE}" pid="13" name="MSIP_Label_41a614bb-7b8e-4b4e-afa5-3fac8d0b6cac_SiteId">
    <vt:lpwstr>435f6007-b395-4841-9bdb-dcba52302216</vt:lpwstr>
  </property>
  <property fmtid="{D5CDD505-2E9C-101B-9397-08002B2CF9AE}" pid="14" name="MSIP_Label_41a614bb-7b8e-4b4e-afa5-3fac8d0b6cac_ActionId">
    <vt:lpwstr>05e7758f-5882-434d-8f49-fd7cfd8d9dee</vt:lpwstr>
  </property>
  <property fmtid="{D5CDD505-2E9C-101B-9397-08002B2CF9AE}" pid="15" name="MSIP_Label_41a614bb-7b8e-4b4e-afa5-3fac8d0b6cac_ContentBits">
    <vt:lpwstr>2</vt:lpwstr>
  </property>
  <property fmtid="{D5CDD505-2E9C-101B-9397-08002B2CF9AE}" pid="16" name="ContentTypeId">
    <vt:lpwstr>0x01010093214BD418C1A84DA701E30ABCA956E8</vt:lpwstr>
  </property>
</Properties>
</file>